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51" w:rsidRPr="009D5D03" w:rsidRDefault="00CC2A51" w:rsidP="009D5D03">
      <w:pPr>
        <w:ind w:left="1418" w:right="-330" w:hanging="1844"/>
        <w:jc w:val="both"/>
        <w:rPr>
          <w:rFonts w:ascii="Arial" w:hAnsi="Arial" w:cs="Arial"/>
          <w:b/>
        </w:rPr>
      </w:pPr>
      <w:r w:rsidRPr="009D5D03">
        <w:rPr>
          <w:rFonts w:ascii="Arial" w:hAnsi="Arial" w:cs="Arial"/>
          <w:b/>
        </w:rPr>
        <w:t>EXTRAORDINARY GENERAL MEETING</w:t>
      </w:r>
    </w:p>
    <w:p w:rsidR="00CC2A51" w:rsidRPr="008C7AD3" w:rsidRDefault="008F6522" w:rsidP="009D5D03">
      <w:pPr>
        <w:ind w:right="-330" w:hanging="426"/>
        <w:jc w:val="both"/>
        <w:rPr>
          <w:rFonts w:ascii="Arial" w:hAnsi="Arial" w:cs="Arial"/>
          <w:b/>
        </w:rPr>
      </w:pPr>
      <w:r w:rsidRPr="008C7AD3">
        <w:rPr>
          <w:rFonts w:ascii="Arial" w:hAnsi="Arial" w:cs="Arial"/>
          <w:b/>
        </w:rPr>
        <w:t>Resolution</w:t>
      </w:r>
      <w:r w:rsidR="004F0583" w:rsidRPr="008C7AD3">
        <w:rPr>
          <w:rFonts w:ascii="Arial" w:hAnsi="Arial" w:cs="Arial"/>
          <w:b/>
        </w:rPr>
        <w:t xml:space="preserve"> 1</w:t>
      </w:r>
      <w:r w:rsidR="00CC2A51" w:rsidRPr="008C7AD3">
        <w:rPr>
          <w:rFonts w:ascii="Arial" w:hAnsi="Arial" w:cs="Arial"/>
          <w:b/>
        </w:rPr>
        <w:t xml:space="preserve"> – Appointment of Auditor</w:t>
      </w:r>
    </w:p>
    <w:p w:rsidR="00825118" w:rsidRPr="009D5D03" w:rsidRDefault="00CC2A51" w:rsidP="009D5D03">
      <w:pPr>
        <w:ind w:right="-330" w:hanging="426"/>
        <w:jc w:val="both"/>
        <w:rPr>
          <w:rFonts w:ascii="Arial" w:hAnsi="Arial" w:cs="Arial"/>
        </w:rPr>
      </w:pP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.</w:t>
      </w:r>
      <w:r w:rsidRPr="009D5D03">
        <w:rPr>
          <w:rFonts w:ascii="Arial" w:hAnsi="Arial" w:cs="Arial"/>
        </w:rPr>
        <w:tab/>
      </w:r>
      <w:r w:rsidR="00825118" w:rsidRPr="009D5D03">
        <w:rPr>
          <w:rFonts w:ascii="Arial" w:hAnsi="Arial" w:cs="Arial"/>
        </w:rPr>
        <w:t xml:space="preserve">Depending </w:t>
      </w:r>
      <w:proofErr w:type="gramStart"/>
      <w:r w:rsidR="00825118" w:rsidRPr="009D5D03">
        <w:rPr>
          <w:rFonts w:ascii="Arial" w:hAnsi="Arial" w:cs="Arial"/>
        </w:rPr>
        <w:t xml:space="preserve">on </w:t>
      </w:r>
      <w:r w:rsidR="00F36856" w:rsidRPr="009D5D03">
        <w:rPr>
          <w:rFonts w:ascii="Arial" w:hAnsi="Arial" w:cs="Arial"/>
        </w:rPr>
        <w:t>:</w:t>
      </w:r>
      <w:proofErr w:type="gramEnd"/>
    </w:p>
    <w:p w:rsidR="00825118" w:rsidRPr="009D5D03" w:rsidRDefault="00825118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proofErr w:type="gramStart"/>
      <w:r w:rsidR="00CC2A51" w:rsidRPr="009D5D03">
        <w:rPr>
          <w:rFonts w:ascii="Arial" w:hAnsi="Arial" w:cs="Arial"/>
        </w:rPr>
        <w:t>the</w:t>
      </w:r>
      <w:proofErr w:type="gramEnd"/>
      <w:r w:rsidR="00CC2A51" w:rsidRPr="009D5D03">
        <w:rPr>
          <w:rFonts w:ascii="Arial" w:hAnsi="Arial" w:cs="Arial"/>
        </w:rPr>
        <w:t xml:space="preserve"> aggregate </w:t>
      </w:r>
      <w:r w:rsidR="0067769D" w:rsidRPr="009D5D03">
        <w:rPr>
          <w:rFonts w:ascii="Arial" w:hAnsi="Arial" w:cs="Arial"/>
        </w:rPr>
        <w:t xml:space="preserve">amount </w:t>
      </w:r>
      <w:r w:rsidR="00CC2A51" w:rsidRPr="009D5D03">
        <w:rPr>
          <w:rFonts w:ascii="Arial" w:hAnsi="Arial" w:cs="Arial"/>
        </w:rPr>
        <w:t>of the monies paid and received by HCF in its financial</w:t>
      </w:r>
      <w:r w:rsidR="00460E38" w:rsidRPr="009D5D03">
        <w:rPr>
          <w:rFonts w:ascii="Arial" w:hAnsi="Arial" w:cs="Arial"/>
        </w:rPr>
        <w:t xml:space="preserve"> year ending on 31 December 2019</w:t>
      </w:r>
      <w:r w:rsidR="00CC2A51" w:rsidRPr="009D5D03">
        <w:rPr>
          <w:rFonts w:ascii="Arial" w:hAnsi="Arial" w:cs="Arial"/>
        </w:rPr>
        <w:t xml:space="preserve">, </w:t>
      </w:r>
      <w:r w:rsidRPr="009D5D03">
        <w:rPr>
          <w:rFonts w:ascii="Arial" w:hAnsi="Arial" w:cs="Arial"/>
        </w:rPr>
        <w:t>and</w:t>
      </w:r>
    </w:p>
    <w:p w:rsidR="001070FD" w:rsidRPr="009D5D03" w:rsidRDefault="00825118" w:rsidP="009D5D03">
      <w:pPr>
        <w:ind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(ii)</w:t>
      </w:r>
      <w:r w:rsidRPr="009D5D03">
        <w:rPr>
          <w:rFonts w:ascii="Arial" w:hAnsi="Arial" w:cs="Arial"/>
        </w:rPr>
        <w:tab/>
      </w:r>
      <w:proofErr w:type="gramStart"/>
      <w:r w:rsidR="001070FD" w:rsidRPr="009D5D03">
        <w:rPr>
          <w:rFonts w:ascii="Arial" w:hAnsi="Arial" w:cs="Arial"/>
        </w:rPr>
        <w:t>the</w:t>
      </w:r>
      <w:proofErr w:type="gramEnd"/>
      <w:r w:rsidR="001070FD" w:rsidRPr="009D5D03">
        <w:rPr>
          <w:rFonts w:ascii="Arial" w:hAnsi="Arial" w:cs="Arial"/>
        </w:rPr>
        <w:t xml:space="preserve"> total value of HCF’s  assets as at the end of that year  </w:t>
      </w:r>
    </w:p>
    <w:p w:rsidR="001070FD" w:rsidRPr="009D5D03" w:rsidRDefault="00CC2A51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HCF has a</w:t>
      </w:r>
      <w:r w:rsidR="001070FD" w:rsidRPr="009D5D03">
        <w:rPr>
          <w:rFonts w:ascii="Arial" w:hAnsi="Arial" w:cs="Arial"/>
        </w:rPr>
        <w:t xml:space="preserve"> statutory</w:t>
      </w:r>
      <w:r w:rsidRPr="009D5D03">
        <w:rPr>
          <w:rFonts w:ascii="Arial" w:hAnsi="Arial" w:cs="Arial"/>
        </w:rPr>
        <w:t xml:space="preserve"> obligation</w:t>
      </w:r>
      <w:r w:rsidR="001070FD" w:rsidRPr="009D5D03">
        <w:rPr>
          <w:rFonts w:ascii="Arial" w:hAnsi="Arial" w:cs="Arial"/>
        </w:rPr>
        <w:t xml:space="preserve"> </w:t>
      </w:r>
      <w:proofErr w:type="gramStart"/>
      <w:r w:rsidR="001070FD" w:rsidRPr="009D5D03">
        <w:rPr>
          <w:rFonts w:ascii="Arial" w:hAnsi="Arial" w:cs="Arial"/>
        </w:rPr>
        <w:t>either</w:t>
      </w:r>
      <w:r w:rsidR="00F36856" w:rsidRPr="009D5D03">
        <w:rPr>
          <w:rFonts w:ascii="Arial" w:hAnsi="Arial" w:cs="Arial"/>
        </w:rPr>
        <w:t xml:space="preserve"> :</w:t>
      </w:r>
      <w:proofErr w:type="gramEnd"/>
    </w:p>
    <w:p w:rsidR="001070FD" w:rsidRPr="009D5D03" w:rsidRDefault="001070FD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proofErr w:type="gramStart"/>
      <w:r w:rsidR="00CC2A51" w:rsidRPr="009D5D03">
        <w:rPr>
          <w:rFonts w:ascii="Arial" w:hAnsi="Arial" w:cs="Arial"/>
        </w:rPr>
        <w:t>to</w:t>
      </w:r>
      <w:proofErr w:type="gramEnd"/>
      <w:r w:rsidR="00CC2A51" w:rsidRPr="009D5D03">
        <w:rPr>
          <w:rFonts w:ascii="Arial" w:hAnsi="Arial" w:cs="Arial"/>
        </w:rPr>
        <w:t xml:space="preserve"> appoint a qualified auditor formally to audit its accounts and balance sheet </w:t>
      </w:r>
      <w:r w:rsidR="00F36856" w:rsidRPr="009D5D03">
        <w:rPr>
          <w:rFonts w:ascii="Arial" w:hAnsi="Arial" w:cs="Arial"/>
        </w:rPr>
        <w:t>in respect of that financial year</w:t>
      </w:r>
      <w:r w:rsidR="00CC2A51" w:rsidRPr="009D5D03">
        <w:rPr>
          <w:rFonts w:ascii="Arial" w:hAnsi="Arial" w:cs="Arial"/>
        </w:rPr>
        <w:t xml:space="preserve">, </w:t>
      </w:r>
      <w:r w:rsidRPr="009D5D03">
        <w:rPr>
          <w:rFonts w:ascii="Arial" w:hAnsi="Arial" w:cs="Arial"/>
        </w:rPr>
        <w:t>or</w:t>
      </w:r>
    </w:p>
    <w:p w:rsidR="001070FD" w:rsidRPr="009D5D03" w:rsidRDefault="001070FD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</w:t>
      </w:r>
      <w:r w:rsidR="00F36856" w:rsidRPr="009D5D03">
        <w:rPr>
          <w:rFonts w:ascii="Arial" w:hAnsi="Arial" w:cs="Arial"/>
        </w:rPr>
        <w:t>i</w:t>
      </w:r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proofErr w:type="gramStart"/>
      <w:r w:rsidRPr="009D5D03">
        <w:rPr>
          <w:rFonts w:ascii="Arial" w:hAnsi="Arial" w:cs="Arial"/>
        </w:rPr>
        <w:t>to</w:t>
      </w:r>
      <w:proofErr w:type="gramEnd"/>
      <w:r w:rsidRPr="009D5D03">
        <w:rPr>
          <w:rFonts w:ascii="Arial" w:hAnsi="Arial" w:cs="Arial"/>
        </w:rPr>
        <w:t xml:space="preserve"> appoint</w:t>
      </w:r>
      <w:r w:rsidR="00F36856" w:rsidRPr="009D5D03">
        <w:rPr>
          <w:rFonts w:ascii="Arial" w:hAnsi="Arial" w:cs="Arial"/>
        </w:rPr>
        <w:t xml:space="preserve"> two or more persons, who are not qualified auditors, to audit its accounts and balance sheet in respect of that financial year</w:t>
      </w:r>
    </w:p>
    <w:p w:rsidR="008501CE" w:rsidRPr="009D5D03" w:rsidRDefault="000C2B93" w:rsidP="009D5D03">
      <w:pPr>
        <w:ind w:right="-330" w:hanging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ii.</w:t>
      </w:r>
      <w:r w:rsidRPr="009D5D03">
        <w:rPr>
          <w:rFonts w:ascii="Arial" w:hAnsi="Arial" w:cs="Arial"/>
        </w:rPr>
        <w:tab/>
        <w:t xml:space="preserve">However, the relevant legislation gives </w:t>
      </w:r>
      <w:r w:rsidR="00CC2A51" w:rsidRPr="009D5D03">
        <w:rPr>
          <w:rFonts w:ascii="Arial" w:hAnsi="Arial" w:cs="Arial"/>
        </w:rPr>
        <w:t>HCF the legal power,</w:t>
      </w:r>
      <w:r w:rsidRPr="009D5D03">
        <w:rPr>
          <w:rFonts w:ascii="Arial" w:hAnsi="Arial" w:cs="Arial"/>
        </w:rPr>
        <w:t xml:space="preserve"> in certain circumstances, </w:t>
      </w:r>
      <w:r w:rsidR="00CC2A51" w:rsidRPr="009D5D03">
        <w:rPr>
          <w:rFonts w:ascii="Arial" w:hAnsi="Arial" w:cs="Arial"/>
        </w:rPr>
        <w:t>to dispense with th</w:t>
      </w:r>
      <w:r w:rsidR="00F36856" w:rsidRPr="009D5D03">
        <w:rPr>
          <w:rFonts w:ascii="Arial" w:hAnsi="Arial" w:cs="Arial"/>
        </w:rPr>
        <w:t>e</w:t>
      </w:r>
      <w:r w:rsidR="00CC2A51" w:rsidRPr="009D5D03">
        <w:rPr>
          <w:rFonts w:ascii="Arial" w:hAnsi="Arial" w:cs="Arial"/>
        </w:rPr>
        <w:t xml:space="preserve"> obligation to</w:t>
      </w:r>
      <w:r w:rsidR="001070FD" w:rsidRPr="009D5D03">
        <w:rPr>
          <w:rFonts w:ascii="Arial" w:hAnsi="Arial" w:cs="Arial"/>
        </w:rPr>
        <w:t xml:space="preserve"> make whichever of the above appointments would be the appropriate one</w:t>
      </w:r>
    </w:p>
    <w:p w:rsidR="006D766A" w:rsidRPr="009D5D03" w:rsidRDefault="006D766A" w:rsidP="009D5D03">
      <w:pPr>
        <w:ind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 xml:space="preserve">In order for HCF to be able to </w:t>
      </w:r>
      <w:r w:rsidR="00CC2A51" w:rsidRPr="009D5D03">
        <w:rPr>
          <w:rFonts w:ascii="Arial" w:hAnsi="Arial" w:cs="Arial"/>
        </w:rPr>
        <w:t>dispense with the</w:t>
      </w:r>
      <w:r w:rsidR="00F36856" w:rsidRPr="009D5D03">
        <w:rPr>
          <w:rFonts w:ascii="Arial" w:hAnsi="Arial" w:cs="Arial"/>
        </w:rPr>
        <w:t xml:space="preserve"> above</w:t>
      </w:r>
      <w:r w:rsidR="00CC2A51" w:rsidRPr="009D5D03">
        <w:rPr>
          <w:rFonts w:ascii="Arial" w:hAnsi="Arial" w:cs="Arial"/>
        </w:rPr>
        <w:t xml:space="preserve"> obligation </w:t>
      </w:r>
      <w:r w:rsidRPr="009D5D03">
        <w:rPr>
          <w:rFonts w:ascii="Arial" w:hAnsi="Arial" w:cs="Arial"/>
        </w:rPr>
        <w:t>to appoint a qualified auditor:</w:t>
      </w:r>
    </w:p>
    <w:p w:rsidR="006D766A" w:rsidRPr="009D5D03" w:rsidRDefault="006D766A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proofErr w:type="gramStart"/>
      <w:r w:rsidRPr="009D5D03">
        <w:rPr>
          <w:rFonts w:ascii="Arial" w:hAnsi="Arial" w:cs="Arial"/>
        </w:rPr>
        <w:t>HCF  has</w:t>
      </w:r>
      <w:proofErr w:type="gramEnd"/>
      <w:r w:rsidRPr="009D5D03">
        <w:rPr>
          <w:rFonts w:ascii="Arial" w:hAnsi="Arial" w:cs="Arial"/>
        </w:rPr>
        <w:t xml:space="preserve"> to satisfy the applicable financial criteria set out in the relevant legislation, and, if it does</w:t>
      </w:r>
    </w:p>
    <w:p w:rsidR="00CC2A51" w:rsidRPr="009D5D03" w:rsidRDefault="006D766A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(ii)</w:t>
      </w:r>
      <w:r w:rsidRPr="009D5D03">
        <w:rPr>
          <w:rFonts w:ascii="Arial" w:hAnsi="Arial" w:cs="Arial"/>
        </w:rPr>
        <w:tab/>
      </w:r>
      <w:r w:rsidR="0067769D" w:rsidRPr="009D5D03">
        <w:rPr>
          <w:rFonts w:ascii="Arial" w:hAnsi="Arial" w:cs="Arial"/>
        </w:rPr>
        <w:t>(</w:t>
      </w:r>
      <w:r w:rsidR="00F36856" w:rsidRPr="009D5D03">
        <w:rPr>
          <w:rFonts w:ascii="Arial" w:hAnsi="Arial" w:cs="Arial"/>
        </w:rPr>
        <w:t xml:space="preserve">As required by, the </w:t>
      </w:r>
      <w:r w:rsidR="00CC2A51" w:rsidRPr="009D5D03">
        <w:rPr>
          <w:rFonts w:ascii="Arial" w:hAnsi="Arial" w:cs="Arial"/>
        </w:rPr>
        <w:t>relevant legislation</w:t>
      </w:r>
      <w:r w:rsidR="0067769D" w:rsidRPr="009D5D03">
        <w:rPr>
          <w:rFonts w:ascii="Arial" w:hAnsi="Arial" w:cs="Arial"/>
        </w:rPr>
        <w:t>)</w:t>
      </w:r>
      <w:r w:rsidR="00F36856" w:rsidRPr="009D5D03">
        <w:rPr>
          <w:rFonts w:ascii="Arial" w:hAnsi="Arial" w:cs="Arial"/>
        </w:rPr>
        <w:t xml:space="preserve">, </w:t>
      </w:r>
      <w:r w:rsidR="00CC2A51" w:rsidRPr="009D5D03">
        <w:rPr>
          <w:rFonts w:ascii="Arial" w:hAnsi="Arial" w:cs="Arial"/>
        </w:rPr>
        <w:t>the shareholders of HCF</w:t>
      </w:r>
      <w:r w:rsidRPr="009D5D03">
        <w:rPr>
          <w:rFonts w:ascii="Arial" w:hAnsi="Arial" w:cs="Arial"/>
        </w:rPr>
        <w:t xml:space="preserve"> who are</w:t>
      </w:r>
      <w:r w:rsidR="00CC2A51" w:rsidRPr="009D5D03">
        <w:rPr>
          <w:rFonts w:ascii="Arial" w:hAnsi="Arial" w:cs="Arial"/>
        </w:rPr>
        <w:t xml:space="preserve"> present in a general meeting </w:t>
      </w:r>
      <w:r w:rsidRPr="009D5D03">
        <w:rPr>
          <w:rFonts w:ascii="Arial" w:hAnsi="Arial" w:cs="Arial"/>
        </w:rPr>
        <w:t xml:space="preserve">of HCF </w:t>
      </w:r>
      <w:r w:rsidR="00F36856" w:rsidRPr="009D5D03">
        <w:rPr>
          <w:rFonts w:ascii="Arial" w:hAnsi="Arial" w:cs="Arial"/>
        </w:rPr>
        <w:t xml:space="preserve">must </w:t>
      </w:r>
      <w:r w:rsidR="00CC2A51" w:rsidRPr="009D5D03">
        <w:rPr>
          <w:rFonts w:ascii="Arial" w:hAnsi="Arial" w:cs="Arial"/>
        </w:rPr>
        <w:t>pa</w:t>
      </w:r>
      <w:r w:rsidRPr="009D5D03">
        <w:rPr>
          <w:rFonts w:ascii="Arial" w:hAnsi="Arial" w:cs="Arial"/>
        </w:rPr>
        <w:t xml:space="preserve">ss a </w:t>
      </w:r>
      <w:proofErr w:type="gramStart"/>
      <w:r w:rsidRPr="009D5D03">
        <w:rPr>
          <w:rFonts w:ascii="Arial" w:hAnsi="Arial" w:cs="Arial"/>
        </w:rPr>
        <w:t>specific  resolution</w:t>
      </w:r>
      <w:proofErr w:type="gramEnd"/>
      <w:r w:rsidRPr="009D5D03">
        <w:rPr>
          <w:rFonts w:ascii="Arial" w:hAnsi="Arial" w:cs="Arial"/>
        </w:rPr>
        <w:t xml:space="preserve"> to</w:t>
      </w:r>
      <w:r w:rsidR="00F36856" w:rsidRPr="009D5D03">
        <w:rPr>
          <w:rFonts w:ascii="Arial" w:hAnsi="Arial" w:cs="Arial"/>
        </w:rPr>
        <w:t xml:space="preserve"> dispense with the obligation, </w:t>
      </w:r>
      <w:r w:rsidR="0067769D" w:rsidRPr="009D5D03">
        <w:rPr>
          <w:rFonts w:ascii="Arial" w:hAnsi="Arial" w:cs="Arial"/>
        </w:rPr>
        <w:t xml:space="preserve">i.e. a resolution </w:t>
      </w:r>
      <w:r w:rsidR="00F36856" w:rsidRPr="009D5D03">
        <w:rPr>
          <w:rFonts w:ascii="Arial" w:hAnsi="Arial" w:cs="Arial"/>
        </w:rPr>
        <w:t xml:space="preserve">where:  </w:t>
      </w:r>
    </w:p>
    <w:p w:rsidR="00CC2A51" w:rsidRPr="009D5D03" w:rsidRDefault="00CC2A51" w:rsidP="009D5D03">
      <w:pPr>
        <w:ind w:left="1418" w:right="-330" w:hanging="851"/>
        <w:jc w:val="both"/>
        <w:rPr>
          <w:rFonts w:ascii="Arial" w:hAnsi="Arial" w:cs="Arial"/>
        </w:rPr>
      </w:pP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  <w:t xml:space="preserve">At least 80% of the </w:t>
      </w:r>
      <w:r w:rsidRPr="009D5D03">
        <w:rPr>
          <w:rFonts w:ascii="Arial" w:hAnsi="Arial" w:cs="Arial"/>
          <w:i/>
        </w:rPr>
        <w:t>votes cast</w:t>
      </w:r>
      <w:r w:rsidR="00F36856" w:rsidRPr="009D5D03">
        <w:rPr>
          <w:rFonts w:ascii="Arial" w:hAnsi="Arial" w:cs="Arial"/>
        </w:rPr>
        <w:t xml:space="preserve"> are</w:t>
      </w:r>
      <w:r w:rsidRPr="009D5D03">
        <w:rPr>
          <w:rFonts w:ascii="Arial" w:hAnsi="Arial" w:cs="Arial"/>
        </w:rPr>
        <w:t xml:space="preserve"> in favour </w:t>
      </w:r>
      <w:r w:rsidR="00F36856" w:rsidRPr="009D5D03">
        <w:rPr>
          <w:rFonts w:ascii="Arial" w:hAnsi="Arial" w:cs="Arial"/>
        </w:rPr>
        <w:t xml:space="preserve">of dispensing with the obligation, </w:t>
      </w:r>
      <w:r w:rsidRPr="009D5D03">
        <w:rPr>
          <w:rFonts w:ascii="Arial" w:hAnsi="Arial" w:cs="Arial"/>
        </w:rPr>
        <w:t>and</w:t>
      </w:r>
    </w:p>
    <w:p w:rsidR="00CC2A51" w:rsidRPr="009D5D03" w:rsidRDefault="00CC2A51" w:rsidP="009D5D03">
      <w:pPr>
        <w:ind w:left="1418" w:right="-330" w:hanging="851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ii)</w:t>
      </w:r>
      <w:r w:rsidRPr="009D5D03">
        <w:rPr>
          <w:rFonts w:ascii="Arial" w:hAnsi="Arial" w:cs="Arial"/>
        </w:rPr>
        <w:tab/>
        <w:t xml:space="preserve">Those, if any, voting against represent, in number, less than 10% of </w:t>
      </w:r>
      <w:r w:rsidRPr="009D5D03">
        <w:rPr>
          <w:rFonts w:ascii="Arial" w:hAnsi="Arial" w:cs="Arial"/>
          <w:i/>
        </w:rPr>
        <w:t>all HCF’s registered shareholders</w:t>
      </w:r>
      <w:r w:rsidR="0067769D" w:rsidRPr="009D5D03">
        <w:rPr>
          <w:rFonts w:ascii="Arial" w:hAnsi="Arial" w:cs="Arial"/>
          <w:i/>
        </w:rPr>
        <w:t xml:space="preserve"> </w:t>
      </w:r>
      <w:r w:rsidR="0067769D" w:rsidRPr="009D5D03">
        <w:rPr>
          <w:rFonts w:ascii="Arial" w:hAnsi="Arial" w:cs="Arial"/>
        </w:rPr>
        <w:t xml:space="preserve">(i.e. not </w:t>
      </w:r>
      <w:r w:rsidR="000C2B93" w:rsidRPr="009D5D03">
        <w:rPr>
          <w:rFonts w:ascii="Arial" w:hAnsi="Arial" w:cs="Arial"/>
        </w:rPr>
        <w:t xml:space="preserve">just </w:t>
      </w:r>
      <w:r w:rsidR="0067769D" w:rsidRPr="009D5D03">
        <w:rPr>
          <w:rFonts w:ascii="Arial" w:hAnsi="Arial" w:cs="Arial"/>
        </w:rPr>
        <w:t>10% of those present and voting)</w:t>
      </w:r>
    </w:p>
    <w:p w:rsidR="006D766A" w:rsidRPr="009D5D03" w:rsidRDefault="00CC2A51" w:rsidP="009D5D03">
      <w:pPr>
        <w:ind w:left="709" w:right="-330" w:hanging="1135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iii.</w:t>
      </w:r>
      <w:r w:rsidRPr="009D5D03">
        <w:rPr>
          <w:rFonts w:ascii="Arial" w:hAnsi="Arial" w:cs="Arial"/>
        </w:rPr>
        <w:tab/>
      </w:r>
      <w:r w:rsidR="006D766A" w:rsidRPr="009D5D03">
        <w:rPr>
          <w:rFonts w:ascii="Arial" w:hAnsi="Arial" w:cs="Arial"/>
        </w:rPr>
        <w:t xml:space="preserve">The board is satisfied that </w:t>
      </w:r>
      <w:proofErr w:type="gramStart"/>
      <w:r w:rsidR="006D766A" w:rsidRPr="009D5D03">
        <w:rPr>
          <w:rFonts w:ascii="Arial" w:hAnsi="Arial" w:cs="Arial"/>
        </w:rPr>
        <w:t>HCF  satisfies</w:t>
      </w:r>
      <w:proofErr w:type="gramEnd"/>
      <w:r w:rsidR="006D766A" w:rsidRPr="009D5D03">
        <w:rPr>
          <w:rFonts w:ascii="Arial" w:hAnsi="Arial" w:cs="Arial"/>
        </w:rPr>
        <w:t xml:space="preserve"> the applicable financial criteria set out in the relevant legislation</w:t>
      </w:r>
    </w:p>
    <w:p w:rsidR="00CC2A51" w:rsidRPr="009D5D03" w:rsidRDefault="006D766A" w:rsidP="009D5D03">
      <w:pPr>
        <w:ind w:right="-330" w:hanging="426"/>
        <w:jc w:val="both"/>
        <w:rPr>
          <w:rFonts w:ascii="Arial" w:hAnsi="Arial" w:cs="Arial"/>
          <w:i/>
        </w:rPr>
      </w:pPr>
      <w:r w:rsidRPr="009D5D03">
        <w:rPr>
          <w:rFonts w:ascii="Arial" w:hAnsi="Arial" w:cs="Arial"/>
        </w:rPr>
        <w:t>iv.</w:t>
      </w:r>
      <w:r w:rsidRPr="009D5D03">
        <w:rPr>
          <w:rFonts w:ascii="Arial" w:hAnsi="Arial" w:cs="Arial"/>
        </w:rPr>
        <w:tab/>
        <w:t>Furthermore, the</w:t>
      </w:r>
      <w:r w:rsidR="00CC2A51" w:rsidRPr="009D5D03">
        <w:rPr>
          <w:rFonts w:ascii="Arial" w:hAnsi="Arial" w:cs="Arial"/>
        </w:rPr>
        <w:t xml:space="preserve"> board’s view is that</w:t>
      </w:r>
    </w:p>
    <w:p w:rsidR="00CC2A51" w:rsidRPr="009D5D03" w:rsidRDefault="00CC2A51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proofErr w:type="gramStart"/>
      <w:r w:rsidRPr="009D5D03">
        <w:rPr>
          <w:rFonts w:ascii="Arial" w:hAnsi="Arial" w:cs="Arial"/>
        </w:rPr>
        <w:t>the</w:t>
      </w:r>
      <w:proofErr w:type="gramEnd"/>
      <w:r w:rsidRPr="009D5D03">
        <w:rPr>
          <w:rFonts w:ascii="Arial" w:hAnsi="Arial" w:cs="Arial"/>
        </w:rPr>
        <w:t xml:space="preserve"> scale of HCF’s financial operations are, currently, in relative terms, extremely small in scale and simple by nature</w:t>
      </w:r>
    </w:p>
    <w:p w:rsidR="00CC2A51" w:rsidRPr="009D5D03" w:rsidRDefault="00CC2A51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(ii)</w:t>
      </w:r>
      <w:r w:rsidRPr="009D5D03">
        <w:rPr>
          <w:rFonts w:ascii="Arial" w:hAnsi="Arial" w:cs="Arial"/>
        </w:rPr>
        <w:tab/>
      </w:r>
      <w:proofErr w:type="gramStart"/>
      <w:r w:rsidRPr="009D5D03">
        <w:rPr>
          <w:rFonts w:ascii="Arial" w:hAnsi="Arial" w:cs="Arial"/>
        </w:rPr>
        <w:t>in</w:t>
      </w:r>
      <w:proofErr w:type="gramEnd"/>
      <w:r w:rsidRPr="009D5D03">
        <w:rPr>
          <w:rFonts w:ascii="Arial" w:hAnsi="Arial" w:cs="Arial"/>
        </w:rPr>
        <w:t xml:space="preserve"> the circumstances, appointing a</w:t>
      </w:r>
      <w:r w:rsidR="0067769D" w:rsidRPr="009D5D03">
        <w:rPr>
          <w:rFonts w:ascii="Arial" w:hAnsi="Arial" w:cs="Arial"/>
        </w:rPr>
        <w:t xml:space="preserve"> qualified</w:t>
      </w:r>
      <w:r w:rsidRPr="009D5D03">
        <w:rPr>
          <w:rFonts w:ascii="Arial" w:hAnsi="Arial" w:cs="Arial"/>
        </w:rPr>
        <w:t xml:space="preserve"> auditor</w:t>
      </w:r>
      <w:r w:rsidR="0067769D" w:rsidRPr="009D5D03">
        <w:rPr>
          <w:rFonts w:ascii="Arial" w:hAnsi="Arial" w:cs="Arial"/>
        </w:rPr>
        <w:t xml:space="preserve">, or two or more persons, who are not qualified auditors, </w:t>
      </w:r>
      <w:r w:rsidRPr="009D5D03">
        <w:rPr>
          <w:rFonts w:ascii="Arial" w:hAnsi="Arial" w:cs="Arial"/>
        </w:rPr>
        <w:t xml:space="preserve"> to carry out a full audit  would be disproportionate and</w:t>
      </w:r>
    </w:p>
    <w:p w:rsidR="00CC2A51" w:rsidRPr="009D5D03" w:rsidRDefault="00CC2A51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(iii)</w:t>
      </w:r>
      <w:r w:rsidRPr="009D5D03">
        <w:rPr>
          <w:rFonts w:ascii="Arial" w:hAnsi="Arial" w:cs="Arial"/>
        </w:rPr>
        <w:tab/>
      </w:r>
      <w:proofErr w:type="gramStart"/>
      <w:r w:rsidRPr="009D5D03">
        <w:rPr>
          <w:rFonts w:ascii="Arial" w:hAnsi="Arial" w:cs="Arial"/>
        </w:rPr>
        <w:t>the</w:t>
      </w:r>
      <w:proofErr w:type="gramEnd"/>
      <w:r w:rsidRPr="009D5D03">
        <w:rPr>
          <w:rFonts w:ascii="Arial" w:hAnsi="Arial" w:cs="Arial"/>
        </w:rPr>
        <w:t xml:space="preserve"> cost would be an excessive   expense</w:t>
      </w:r>
    </w:p>
    <w:p w:rsidR="00CC2A51" w:rsidRDefault="00CC2A51" w:rsidP="009D5D03">
      <w:pPr>
        <w:ind w:right="-330" w:hanging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v.</w:t>
      </w:r>
      <w:r w:rsidRPr="009D5D03">
        <w:rPr>
          <w:rFonts w:ascii="Arial" w:hAnsi="Arial" w:cs="Arial"/>
        </w:rPr>
        <w:tab/>
        <w:t>The board therefore unanimously recommends that</w:t>
      </w:r>
      <w:r w:rsidR="00C26480" w:rsidRPr="009D5D03">
        <w:rPr>
          <w:rFonts w:ascii="Arial" w:hAnsi="Arial" w:cs="Arial"/>
        </w:rPr>
        <w:t>, (just as in the case of previous HCF financial years),</w:t>
      </w:r>
      <w:r w:rsidRPr="009D5D03">
        <w:rPr>
          <w:rFonts w:ascii="Arial" w:hAnsi="Arial" w:cs="Arial"/>
        </w:rPr>
        <w:t xml:space="preserve"> a </w:t>
      </w:r>
      <w:r w:rsidR="0067769D" w:rsidRPr="009D5D03">
        <w:rPr>
          <w:rFonts w:ascii="Arial" w:hAnsi="Arial" w:cs="Arial"/>
        </w:rPr>
        <w:t xml:space="preserve">HCF shareholders’ </w:t>
      </w:r>
      <w:r w:rsidRPr="009D5D03">
        <w:rPr>
          <w:rFonts w:ascii="Arial" w:hAnsi="Arial" w:cs="Arial"/>
        </w:rPr>
        <w:t>resolution be passed dispensing with the obligation</w:t>
      </w:r>
      <w:r w:rsidR="00B30557" w:rsidRPr="009D5D03">
        <w:rPr>
          <w:rFonts w:ascii="Arial" w:hAnsi="Arial" w:cs="Arial"/>
        </w:rPr>
        <w:t xml:space="preserve"> to appoint</w:t>
      </w:r>
      <w:r w:rsidRPr="009D5D03">
        <w:rPr>
          <w:rFonts w:ascii="Arial" w:hAnsi="Arial" w:cs="Arial"/>
        </w:rPr>
        <w:t xml:space="preserve"> </w:t>
      </w:r>
      <w:r w:rsidR="00B30557" w:rsidRPr="009D5D03">
        <w:rPr>
          <w:rFonts w:ascii="Arial" w:hAnsi="Arial" w:cs="Arial"/>
        </w:rPr>
        <w:t>a qualified auditor, or two or more persons, who are not qualified auditors,  to   audit the accounts and balance sheet in respect of HCF’s financial year ending on 31 December 201</w:t>
      </w:r>
      <w:r w:rsidR="008F6522" w:rsidRPr="009D5D03">
        <w:rPr>
          <w:rFonts w:ascii="Arial" w:hAnsi="Arial" w:cs="Arial"/>
        </w:rPr>
        <w:t>9</w:t>
      </w:r>
    </w:p>
    <w:p w:rsidR="00CB59F8" w:rsidRPr="009D5D03" w:rsidRDefault="00CB59F8" w:rsidP="009D5D03">
      <w:pPr>
        <w:ind w:right="-330" w:hanging="426"/>
        <w:jc w:val="both"/>
        <w:rPr>
          <w:rFonts w:ascii="Arial" w:hAnsi="Arial" w:cs="Arial"/>
        </w:rPr>
      </w:pPr>
    </w:p>
    <w:p w:rsidR="004F0583" w:rsidRPr="008C7AD3" w:rsidRDefault="004F0583" w:rsidP="004F0583">
      <w:pPr>
        <w:ind w:right="-330" w:hanging="426"/>
        <w:jc w:val="both"/>
        <w:rPr>
          <w:rFonts w:ascii="Arial" w:hAnsi="Arial" w:cs="Arial"/>
          <w:b/>
        </w:rPr>
      </w:pPr>
      <w:r w:rsidRPr="008C7AD3">
        <w:rPr>
          <w:rFonts w:ascii="Arial" w:hAnsi="Arial" w:cs="Arial"/>
          <w:b/>
        </w:rPr>
        <w:lastRenderedPageBreak/>
        <w:t xml:space="preserve">Resolutions 2 &amp; 3 – Means of Giving Notice of General Meetings </w:t>
      </w:r>
    </w:p>
    <w:p w:rsidR="00724C69" w:rsidRDefault="004F0583" w:rsidP="008C7AD3">
      <w:pPr>
        <w:ind w:left="-426"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Particularly with the advent of the new website, the board considered that it would be advantageous if HCF had greater flexibility</w:t>
      </w:r>
      <w:r w:rsidR="00724C69">
        <w:rPr>
          <w:rFonts w:ascii="Arial" w:hAnsi="Arial" w:cs="Arial"/>
        </w:rPr>
        <w:t>/wider options</w:t>
      </w:r>
      <w:r>
        <w:rPr>
          <w:rFonts w:ascii="Arial" w:hAnsi="Arial" w:cs="Arial"/>
        </w:rPr>
        <w:t xml:space="preserve"> as </w:t>
      </w:r>
      <w:r w:rsidR="00871F7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various methods </w:t>
      </w:r>
      <w:r w:rsidR="00871F73">
        <w:rPr>
          <w:rFonts w:ascii="Arial" w:hAnsi="Arial" w:cs="Arial"/>
        </w:rPr>
        <w:t>of giving notice</w:t>
      </w:r>
      <w:r w:rsidR="008C7AD3">
        <w:rPr>
          <w:rFonts w:ascii="Arial" w:hAnsi="Arial" w:cs="Arial"/>
        </w:rPr>
        <w:t xml:space="preserve"> of general meetings that are</w:t>
      </w:r>
      <w:r w:rsidR="001817D8">
        <w:rPr>
          <w:rFonts w:ascii="Arial" w:hAnsi="Arial" w:cs="Arial"/>
        </w:rPr>
        <w:t xml:space="preserve"> authorise</w:t>
      </w:r>
      <w:r w:rsidR="00724C69">
        <w:rPr>
          <w:rFonts w:ascii="Arial" w:hAnsi="Arial" w:cs="Arial"/>
        </w:rPr>
        <w:t>d</w:t>
      </w:r>
      <w:r w:rsidR="001817D8">
        <w:rPr>
          <w:rFonts w:ascii="Arial" w:hAnsi="Arial" w:cs="Arial"/>
        </w:rPr>
        <w:t xml:space="preserve"> by HCF’s Rules,</w:t>
      </w:r>
      <w:r>
        <w:rPr>
          <w:rFonts w:ascii="Arial" w:hAnsi="Arial" w:cs="Arial"/>
        </w:rPr>
        <w:t xml:space="preserve"> in particular,</w:t>
      </w:r>
      <w:r w:rsidR="00724C69">
        <w:rPr>
          <w:rFonts w:ascii="Arial" w:hAnsi="Arial" w:cs="Arial"/>
        </w:rPr>
        <w:t xml:space="preserve"> the added options of</w:t>
      </w:r>
      <w:r w:rsidR="00871F73">
        <w:rPr>
          <w:rFonts w:ascii="Arial" w:hAnsi="Arial" w:cs="Arial"/>
        </w:rPr>
        <w:t xml:space="preserve"> </w:t>
      </w:r>
    </w:p>
    <w:p w:rsidR="00724C69" w:rsidRDefault="00724C69" w:rsidP="004F0583">
      <w:pPr>
        <w:ind w:right="-330" w:hanging="42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1817D8">
        <w:rPr>
          <w:rFonts w:ascii="Arial" w:hAnsi="Arial" w:cs="Arial"/>
        </w:rPr>
        <w:t>uploading copies to the new website</w:t>
      </w:r>
      <w:r>
        <w:rPr>
          <w:rFonts w:ascii="Arial" w:hAnsi="Arial" w:cs="Arial"/>
        </w:rPr>
        <w:t xml:space="preserve"> </w:t>
      </w:r>
      <w:r w:rsidR="001817D8">
        <w:rPr>
          <w:rFonts w:ascii="Arial" w:hAnsi="Arial" w:cs="Arial"/>
        </w:rPr>
        <w:t xml:space="preserve"> and </w:t>
      </w:r>
    </w:p>
    <w:p w:rsidR="00724C69" w:rsidRDefault="00724C69" w:rsidP="004F0583">
      <w:pPr>
        <w:ind w:right="-33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proofErr w:type="gramStart"/>
      <w:r w:rsidR="001817D8">
        <w:rPr>
          <w:rFonts w:ascii="Arial" w:hAnsi="Arial" w:cs="Arial"/>
        </w:rPr>
        <w:t>displaying</w:t>
      </w:r>
      <w:proofErr w:type="gramEnd"/>
      <w:r w:rsidR="001817D8">
        <w:rPr>
          <w:rFonts w:ascii="Arial" w:hAnsi="Arial" w:cs="Arial"/>
        </w:rPr>
        <w:t xml:space="preserve"> copies on either (</w:t>
      </w:r>
      <w:r>
        <w:rPr>
          <w:rFonts w:ascii="Arial" w:hAnsi="Arial" w:cs="Arial"/>
        </w:rPr>
        <w:t>HCF’s</w:t>
      </w:r>
      <w:r w:rsidR="001817D8">
        <w:rPr>
          <w:rFonts w:ascii="Arial" w:hAnsi="Arial" w:cs="Arial"/>
        </w:rPr>
        <w:t xml:space="preserve"> choice) the farm notice board inside the main shed or on the one outside it</w:t>
      </w:r>
      <w:r>
        <w:rPr>
          <w:rFonts w:ascii="Arial" w:hAnsi="Arial" w:cs="Arial"/>
        </w:rPr>
        <w:t xml:space="preserve">.   </w:t>
      </w:r>
    </w:p>
    <w:p w:rsidR="004F0583" w:rsidRDefault="00724C69" w:rsidP="004F0583">
      <w:pPr>
        <w:ind w:right="-33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To do this requires a two-step process, i.e.</w:t>
      </w:r>
      <w:r w:rsidR="008C7AD3">
        <w:rPr>
          <w:rFonts w:ascii="Arial" w:hAnsi="Arial" w:cs="Arial"/>
        </w:rPr>
        <w:t>:</w:t>
      </w:r>
    </w:p>
    <w:p w:rsidR="00724C69" w:rsidRDefault="00724C69" w:rsidP="004F0583">
      <w:pPr>
        <w:ind w:right="-33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Firstly, amending </w:t>
      </w:r>
      <w:r w:rsidR="008C7AD3">
        <w:rPr>
          <w:rFonts w:ascii="Arial" w:hAnsi="Arial" w:cs="Arial"/>
        </w:rPr>
        <w:t>the relevant Rule (R.35), (</w:t>
      </w:r>
      <w:r>
        <w:rPr>
          <w:rFonts w:ascii="Arial" w:hAnsi="Arial" w:cs="Arial"/>
        </w:rPr>
        <w:t>hence Resolution 2</w:t>
      </w:r>
      <w:r w:rsidR="008C7AD3"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>,  so</w:t>
      </w:r>
      <w:proofErr w:type="gramEnd"/>
      <w:r>
        <w:rPr>
          <w:rFonts w:ascii="Arial" w:hAnsi="Arial" w:cs="Arial"/>
        </w:rPr>
        <w:t xml:space="preserve"> as to say that</w:t>
      </w:r>
      <w:r w:rsidR="008C7AD3">
        <w:rPr>
          <w:rFonts w:ascii="Arial" w:hAnsi="Arial" w:cs="Arial"/>
        </w:rPr>
        <w:t xml:space="preserve">, provided HCF passes a resolution sanctioning </w:t>
      </w:r>
      <w:r>
        <w:rPr>
          <w:rFonts w:ascii="Arial" w:hAnsi="Arial" w:cs="Arial"/>
        </w:rPr>
        <w:t xml:space="preserve">methods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&amp; ii. </w:t>
      </w:r>
      <w:r w:rsidR="008C7AD3">
        <w:rPr>
          <w:rFonts w:ascii="Arial" w:hAnsi="Arial" w:cs="Arial"/>
        </w:rPr>
        <w:t>above, those methods would then be formally authorised</w:t>
      </w:r>
    </w:p>
    <w:p w:rsidR="008C7AD3" w:rsidRPr="009D5D03" w:rsidRDefault="008C7AD3" w:rsidP="004F0583">
      <w:pPr>
        <w:ind w:right="-33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Secondly, passing the authorising resolution itself, (hence Resolution 3)</w:t>
      </w:r>
    </w:p>
    <w:p w:rsidR="00CC2A51" w:rsidRPr="009D5D03" w:rsidRDefault="00CC2A51" w:rsidP="009D5D03">
      <w:pPr>
        <w:ind w:left="709" w:right="-330" w:hanging="709"/>
        <w:jc w:val="both"/>
        <w:rPr>
          <w:rFonts w:ascii="Arial" w:hAnsi="Arial" w:cs="Arial"/>
          <w:b/>
        </w:rPr>
      </w:pPr>
    </w:p>
    <w:p w:rsidR="00CC2A51" w:rsidRPr="009D5D03" w:rsidRDefault="00CC2A51" w:rsidP="009D5D03">
      <w:pPr>
        <w:ind w:left="1418" w:right="-330" w:hanging="1844"/>
        <w:jc w:val="both"/>
        <w:rPr>
          <w:rFonts w:ascii="Arial" w:hAnsi="Arial" w:cs="Arial"/>
          <w:b/>
        </w:rPr>
      </w:pPr>
      <w:r w:rsidRPr="009D5D03">
        <w:rPr>
          <w:rFonts w:ascii="Arial" w:hAnsi="Arial" w:cs="Arial"/>
          <w:b/>
        </w:rPr>
        <w:t>ANNUAL GENERAL MEETING</w:t>
      </w:r>
    </w:p>
    <w:p w:rsidR="00CC2A51" w:rsidRPr="008C7AD3" w:rsidRDefault="00CC2A51" w:rsidP="009D5D03">
      <w:pPr>
        <w:ind w:right="-330" w:hanging="426"/>
        <w:jc w:val="both"/>
        <w:rPr>
          <w:rFonts w:ascii="Arial" w:hAnsi="Arial" w:cs="Arial"/>
          <w:b/>
        </w:rPr>
      </w:pPr>
      <w:r w:rsidRPr="008C7AD3">
        <w:rPr>
          <w:rFonts w:ascii="Arial" w:hAnsi="Arial" w:cs="Arial"/>
          <w:b/>
        </w:rPr>
        <w:t>Resolution 3 – Retirement &amp; Re-Election of Directors</w:t>
      </w:r>
    </w:p>
    <w:p w:rsidR="00B072E0" w:rsidRPr="009D5D03" w:rsidRDefault="00154944" w:rsidP="00A15239">
      <w:pPr>
        <w:ind w:right="-330" w:hanging="426"/>
        <w:jc w:val="both"/>
        <w:rPr>
          <w:rFonts w:ascii="Arial" w:hAnsi="Arial" w:cs="Arial"/>
        </w:rPr>
      </w:pP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.</w:t>
      </w:r>
      <w:r w:rsidRPr="009D5D03">
        <w:rPr>
          <w:rFonts w:ascii="Arial" w:hAnsi="Arial" w:cs="Arial"/>
        </w:rPr>
        <w:tab/>
      </w:r>
      <w:r w:rsidR="00CC2A51" w:rsidRPr="009D5D03">
        <w:rPr>
          <w:rFonts w:ascii="Arial" w:hAnsi="Arial" w:cs="Arial"/>
        </w:rPr>
        <w:t xml:space="preserve">Rule 62 of HCF’s rules </w:t>
      </w:r>
      <w:r w:rsidR="006C22A4" w:rsidRPr="009D5D03">
        <w:rPr>
          <w:rFonts w:ascii="Arial" w:hAnsi="Arial" w:cs="Arial"/>
        </w:rPr>
        <w:t>states</w:t>
      </w:r>
      <w:r w:rsidR="00B072E0" w:rsidRPr="009D5D03">
        <w:rPr>
          <w:rFonts w:ascii="Arial" w:hAnsi="Arial" w:cs="Arial"/>
        </w:rPr>
        <w:t xml:space="preserve"> that</w:t>
      </w:r>
      <w:r w:rsidR="00D23B57" w:rsidRPr="009D5D03">
        <w:rPr>
          <w:rFonts w:ascii="Arial" w:hAnsi="Arial" w:cs="Arial"/>
        </w:rPr>
        <w:t>, in every AGM of HCF other than the first</w:t>
      </w:r>
      <w:r w:rsidR="00A15239">
        <w:rPr>
          <w:rFonts w:ascii="Arial" w:hAnsi="Arial" w:cs="Arial"/>
        </w:rPr>
        <w:t xml:space="preserve">, (at which all then-existing directors had to resign, subject, if they chose, having the right </w:t>
      </w:r>
      <w:proofErr w:type="spellStart"/>
      <w:r w:rsidR="00A15239">
        <w:rPr>
          <w:rFonts w:ascii="Arial" w:hAnsi="Arial" w:cs="Arial"/>
        </w:rPr>
        <w:t>tooffer</w:t>
      </w:r>
      <w:proofErr w:type="spellEnd"/>
      <w:r w:rsidR="00A15239">
        <w:rPr>
          <w:rFonts w:ascii="Arial" w:hAnsi="Arial" w:cs="Arial"/>
        </w:rPr>
        <w:t xml:space="preserve"> themselves for re-election)</w:t>
      </w:r>
      <w:r w:rsidR="00B072E0" w:rsidRPr="009D5D03">
        <w:rPr>
          <w:rFonts w:ascii="Arial" w:hAnsi="Arial" w:cs="Arial"/>
        </w:rPr>
        <w:t>:</w:t>
      </w:r>
    </w:p>
    <w:p w:rsidR="00CC2A51" w:rsidRPr="009D5D03" w:rsidRDefault="00154944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proofErr w:type="gramStart"/>
      <w:r w:rsidRPr="009D5D03">
        <w:rPr>
          <w:rFonts w:ascii="Arial" w:hAnsi="Arial" w:cs="Arial"/>
        </w:rPr>
        <w:t>i</w:t>
      </w:r>
      <w:proofErr w:type="spellEnd"/>
      <w:proofErr w:type="gram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</w:r>
      <w:r w:rsidR="00D23B57" w:rsidRPr="009D5D03">
        <w:rPr>
          <w:rFonts w:ascii="Arial" w:hAnsi="Arial" w:cs="Arial"/>
        </w:rPr>
        <w:t>One third, or</w:t>
      </w:r>
      <w:r w:rsidRPr="009D5D03">
        <w:rPr>
          <w:rFonts w:ascii="Arial" w:hAnsi="Arial" w:cs="Arial"/>
        </w:rPr>
        <w:t>, if an exact one third can’t be numbered,</w:t>
      </w:r>
      <w:r w:rsidR="00D7493B">
        <w:rPr>
          <w:rFonts w:ascii="Arial" w:hAnsi="Arial" w:cs="Arial"/>
        </w:rPr>
        <w:t xml:space="preserve"> the number, (being above one third)</w:t>
      </w:r>
      <w:r w:rsidR="00A15239">
        <w:rPr>
          <w:rFonts w:ascii="Arial" w:hAnsi="Arial" w:cs="Arial"/>
        </w:rPr>
        <w:t>, n</w:t>
      </w:r>
      <w:r w:rsidR="00D23B57" w:rsidRPr="009D5D03">
        <w:rPr>
          <w:rFonts w:ascii="Arial" w:hAnsi="Arial" w:cs="Arial"/>
        </w:rPr>
        <w:t xml:space="preserve">earest to one third, of HCF’s Directors, who are: </w:t>
      </w:r>
    </w:p>
    <w:p w:rsidR="00CC2A51" w:rsidRPr="009D5D03" w:rsidRDefault="00B072E0" w:rsidP="009D5D03">
      <w:pPr>
        <w:spacing w:after="0"/>
        <w:ind w:left="1418" w:right="-330" w:hanging="709"/>
        <w:jc w:val="both"/>
        <w:rPr>
          <w:rFonts w:ascii="Arial" w:hAnsi="Arial" w:cs="Arial"/>
        </w:rPr>
      </w:pP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="00CC2A51" w:rsidRPr="009D5D03">
        <w:rPr>
          <w:rFonts w:ascii="Arial" w:hAnsi="Arial" w:cs="Arial"/>
        </w:rPr>
        <w:tab/>
      </w:r>
      <w:proofErr w:type="gramStart"/>
      <w:r w:rsidR="00CC2A51" w:rsidRPr="009D5D03">
        <w:rPr>
          <w:rFonts w:ascii="Arial" w:hAnsi="Arial" w:cs="Arial"/>
        </w:rPr>
        <w:t>the</w:t>
      </w:r>
      <w:proofErr w:type="gramEnd"/>
      <w:r w:rsidR="00CC2A51" w:rsidRPr="009D5D03">
        <w:rPr>
          <w:rFonts w:ascii="Arial" w:hAnsi="Arial" w:cs="Arial"/>
        </w:rPr>
        <w:t xml:space="preserve"> longest  serving</w:t>
      </w:r>
      <w:r w:rsidR="00553506" w:rsidRPr="009D5D03">
        <w:rPr>
          <w:rFonts w:ascii="Arial" w:hAnsi="Arial" w:cs="Arial"/>
        </w:rPr>
        <w:t xml:space="preserve"> since th</w:t>
      </w:r>
      <w:r w:rsidRPr="009D5D03">
        <w:rPr>
          <w:rFonts w:ascii="Arial" w:hAnsi="Arial" w:cs="Arial"/>
        </w:rPr>
        <w:t xml:space="preserve">e time of their most recent </w:t>
      </w:r>
      <w:r w:rsidR="00553506" w:rsidRPr="009D5D03">
        <w:rPr>
          <w:rFonts w:ascii="Arial" w:hAnsi="Arial" w:cs="Arial"/>
        </w:rPr>
        <w:t>election</w:t>
      </w:r>
      <w:r w:rsidR="00154944" w:rsidRPr="009D5D03">
        <w:rPr>
          <w:rFonts w:ascii="Arial" w:hAnsi="Arial" w:cs="Arial"/>
        </w:rPr>
        <w:t xml:space="preserve"> as  such</w:t>
      </w:r>
      <w:r w:rsidR="00CC2A51" w:rsidRPr="009D5D03">
        <w:rPr>
          <w:rFonts w:ascii="Arial" w:hAnsi="Arial" w:cs="Arial"/>
        </w:rPr>
        <w:t>,</w:t>
      </w:r>
      <w:r w:rsidR="00154944" w:rsidRPr="009D5D03">
        <w:rPr>
          <w:rFonts w:ascii="Arial" w:hAnsi="Arial" w:cs="Arial"/>
        </w:rPr>
        <w:t xml:space="preserve"> (whether that happened to be their initial election or a subsequent re-election)</w:t>
      </w:r>
      <w:r w:rsidR="00290BCB" w:rsidRPr="009D5D03">
        <w:rPr>
          <w:rFonts w:ascii="Arial" w:hAnsi="Arial" w:cs="Arial"/>
        </w:rPr>
        <w:t>,</w:t>
      </w:r>
      <w:r w:rsidRPr="009D5D03">
        <w:rPr>
          <w:rFonts w:ascii="Arial" w:hAnsi="Arial" w:cs="Arial"/>
        </w:rPr>
        <w:t xml:space="preserve"> </w:t>
      </w:r>
      <w:r w:rsidR="00CC2A51" w:rsidRPr="009D5D03">
        <w:rPr>
          <w:rFonts w:ascii="Arial" w:hAnsi="Arial" w:cs="Arial"/>
        </w:rPr>
        <w:t>and</w:t>
      </w:r>
    </w:p>
    <w:p w:rsidR="00CC2A51" w:rsidRPr="009D5D03" w:rsidRDefault="00B072E0" w:rsidP="009D5D03">
      <w:pPr>
        <w:ind w:left="1418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ii)</w:t>
      </w:r>
      <w:r w:rsidR="00CC2A51" w:rsidRPr="009D5D03">
        <w:rPr>
          <w:rFonts w:ascii="Arial" w:hAnsi="Arial" w:cs="Arial"/>
        </w:rPr>
        <w:tab/>
      </w:r>
      <w:proofErr w:type="gramStart"/>
      <w:r w:rsidR="00CC2A51" w:rsidRPr="009D5D03">
        <w:rPr>
          <w:rFonts w:ascii="Arial" w:hAnsi="Arial" w:cs="Arial"/>
        </w:rPr>
        <w:t>are</w:t>
      </w:r>
      <w:proofErr w:type="gramEnd"/>
      <w:r w:rsidR="00CC2A51" w:rsidRPr="009D5D03">
        <w:rPr>
          <w:rFonts w:ascii="Arial" w:hAnsi="Arial" w:cs="Arial"/>
        </w:rPr>
        <w:t xml:space="preserve"> willing to continue in office</w:t>
      </w:r>
      <w:r w:rsidR="00280D4F" w:rsidRPr="009D5D03">
        <w:rPr>
          <w:rFonts w:ascii="Arial" w:hAnsi="Arial" w:cs="Arial"/>
        </w:rPr>
        <w:t>,</w:t>
      </w:r>
    </w:p>
    <w:p w:rsidR="00CC2A51" w:rsidRPr="009D5D03" w:rsidRDefault="00280D4F" w:rsidP="009D5D03">
      <w:pPr>
        <w:ind w:left="709"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gramStart"/>
      <w:r w:rsidRPr="009D5D03">
        <w:rPr>
          <w:rFonts w:ascii="Arial" w:hAnsi="Arial" w:cs="Arial"/>
        </w:rPr>
        <w:t>‘the</w:t>
      </w:r>
      <w:proofErr w:type="gramEnd"/>
      <w:r w:rsidRPr="009D5D03">
        <w:rPr>
          <w:rFonts w:ascii="Arial" w:hAnsi="Arial" w:cs="Arial"/>
        </w:rPr>
        <w:t xml:space="preserve"> re</w:t>
      </w:r>
      <w:r w:rsidR="00B2361A" w:rsidRPr="009D5D03">
        <w:rPr>
          <w:rFonts w:ascii="Arial" w:hAnsi="Arial" w:cs="Arial"/>
        </w:rPr>
        <w:t>signing</w:t>
      </w:r>
      <w:r w:rsidRPr="009D5D03">
        <w:rPr>
          <w:rFonts w:ascii="Arial" w:hAnsi="Arial" w:cs="Arial"/>
        </w:rPr>
        <w:t xml:space="preserve"> directors’), </w:t>
      </w:r>
      <w:r w:rsidR="00CC2A51" w:rsidRPr="009D5D03">
        <w:rPr>
          <w:rFonts w:ascii="Arial" w:hAnsi="Arial" w:cs="Arial"/>
        </w:rPr>
        <w:t xml:space="preserve">must tender their resignations to the </w:t>
      </w:r>
      <w:r w:rsidR="00B2361A" w:rsidRPr="009D5D03">
        <w:rPr>
          <w:rFonts w:ascii="Arial" w:hAnsi="Arial" w:cs="Arial"/>
        </w:rPr>
        <w:t>AGM</w:t>
      </w:r>
      <w:r w:rsidR="0094160E" w:rsidRPr="009D5D03">
        <w:rPr>
          <w:rFonts w:ascii="Arial" w:hAnsi="Arial" w:cs="Arial"/>
        </w:rPr>
        <w:t>, although</w:t>
      </w:r>
      <w:r w:rsidR="00CC2A51" w:rsidRPr="009D5D03">
        <w:rPr>
          <w:rFonts w:ascii="Arial" w:hAnsi="Arial" w:cs="Arial"/>
        </w:rPr>
        <w:t xml:space="preserve"> </w:t>
      </w:r>
      <w:r w:rsidR="0094160E" w:rsidRPr="009D5D03">
        <w:rPr>
          <w:rFonts w:ascii="Arial" w:hAnsi="Arial" w:cs="Arial"/>
        </w:rPr>
        <w:t>they can</w:t>
      </w:r>
      <w:r w:rsidR="00CA4BD5" w:rsidRPr="009D5D03">
        <w:rPr>
          <w:rFonts w:ascii="Arial" w:hAnsi="Arial" w:cs="Arial"/>
        </w:rPr>
        <w:t xml:space="preserve"> then</w:t>
      </w:r>
      <w:r w:rsidR="0094160E" w:rsidRPr="009D5D03">
        <w:rPr>
          <w:rFonts w:ascii="Arial" w:hAnsi="Arial" w:cs="Arial"/>
        </w:rPr>
        <w:t xml:space="preserve">, if they wish, immediately offer themselves for re-election </w:t>
      </w:r>
      <w:r w:rsidR="00CA4BD5" w:rsidRPr="009D5D03">
        <w:rPr>
          <w:rFonts w:ascii="Arial" w:hAnsi="Arial" w:cs="Arial"/>
        </w:rPr>
        <w:t xml:space="preserve"> </w:t>
      </w:r>
    </w:p>
    <w:p w:rsidR="00B2361A" w:rsidRPr="009D5D03" w:rsidRDefault="00154944" w:rsidP="009D5D03">
      <w:pPr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(ii)</w:t>
      </w:r>
      <w:r w:rsidRPr="009D5D03">
        <w:rPr>
          <w:rFonts w:ascii="Arial" w:hAnsi="Arial" w:cs="Arial"/>
        </w:rPr>
        <w:tab/>
      </w:r>
      <w:r w:rsidR="00B2361A" w:rsidRPr="009D5D03">
        <w:rPr>
          <w:rFonts w:ascii="Arial" w:hAnsi="Arial" w:cs="Arial"/>
        </w:rPr>
        <w:t>If, when it comes to identifying a resigning director</w:t>
      </w:r>
      <w:proofErr w:type="gramStart"/>
      <w:r w:rsidR="00FD33F6" w:rsidRPr="009D5D03">
        <w:rPr>
          <w:rFonts w:ascii="Arial" w:hAnsi="Arial" w:cs="Arial"/>
        </w:rPr>
        <w:t xml:space="preserve">, </w:t>
      </w:r>
      <w:r w:rsidR="00B2361A" w:rsidRPr="009D5D03">
        <w:rPr>
          <w:rFonts w:ascii="Arial" w:hAnsi="Arial" w:cs="Arial"/>
        </w:rPr>
        <w:t xml:space="preserve"> there</w:t>
      </w:r>
      <w:proofErr w:type="gramEnd"/>
      <w:r w:rsidR="00B2361A" w:rsidRPr="009D5D03">
        <w:rPr>
          <w:rFonts w:ascii="Arial" w:hAnsi="Arial" w:cs="Arial"/>
        </w:rPr>
        <w:t xml:space="preserve"> are  two or more directors who have served for the same length of time and are willing to continue, </w:t>
      </w:r>
      <w:r w:rsidR="00FD33F6" w:rsidRPr="009D5D03">
        <w:rPr>
          <w:rFonts w:ascii="Arial" w:hAnsi="Arial" w:cs="Arial"/>
        </w:rPr>
        <w:t>l</w:t>
      </w:r>
      <w:r w:rsidR="00B2361A" w:rsidRPr="009D5D03">
        <w:rPr>
          <w:rFonts w:ascii="Arial" w:hAnsi="Arial" w:cs="Arial"/>
        </w:rPr>
        <w:t xml:space="preserve">ots will be drawn to </w:t>
      </w:r>
      <w:r w:rsidR="00FD33F6" w:rsidRPr="009D5D03">
        <w:rPr>
          <w:rFonts w:ascii="Arial" w:hAnsi="Arial" w:cs="Arial"/>
        </w:rPr>
        <w:t>determine which one</w:t>
      </w:r>
      <w:r w:rsidRPr="009D5D03">
        <w:rPr>
          <w:rFonts w:ascii="Arial" w:hAnsi="Arial" w:cs="Arial"/>
        </w:rPr>
        <w:t>/s</w:t>
      </w:r>
      <w:r w:rsidR="00FD33F6" w:rsidRPr="009D5D03">
        <w:rPr>
          <w:rFonts w:ascii="Arial" w:hAnsi="Arial" w:cs="Arial"/>
        </w:rPr>
        <w:t xml:space="preserve"> shall be the </w:t>
      </w:r>
      <w:r w:rsidRPr="009D5D03">
        <w:rPr>
          <w:rFonts w:ascii="Arial" w:hAnsi="Arial" w:cs="Arial"/>
        </w:rPr>
        <w:t>relevant director/s</w:t>
      </w:r>
    </w:p>
    <w:p w:rsidR="00154944" w:rsidRPr="009D5D03" w:rsidRDefault="00154944" w:rsidP="009D5D03">
      <w:pPr>
        <w:ind w:right="-330" w:hanging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ii.</w:t>
      </w:r>
      <w:r w:rsidRPr="009D5D03">
        <w:rPr>
          <w:rFonts w:ascii="Arial" w:hAnsi="Arial" w:cs="Arial"/>
        </w:rPr>
        <w:tab/>
        <w:t>Therefore, whenever there are five directors of HCF, as is currently the case</w:t>
      </w:r>
      <w:r w:rsidR="005A466E" w:rsidRPr="009D5D03">
        <w:rPr>
          <w:rFonts w:ascii="Arial" w:hAnsi="Arial" w:cs="Arial"/>
        </w:rPr>
        <w:t>, namely</w:t>
      </w:r>
      <w:r w:rsidRPr="009D5D03">
        <w:rPr>
          <w:rFonts w:ascii="Arial" w:hAnsi="Arial" w:cs="Arial"/>
        </w:rPr>
        <w:t>:</w:t>
      </w:r>
    </w:p>
    <w:p w:rsidR="00154944" w:rsidRPr="009D5D03" w:rsidRDefault="00154944" w:rsidP="009D5D03">
      <w:pPr>
        <w:spacing w:after="0"/>
        <w:ind w:left="-426" w:right="-330" w:firstLine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 xml:space="preserve">Jim </w:t>
      </w:r>
      <w:proofErr w:type="spellStart"/>
      <w:r w:rsidRPr="009D5D03">
        <w:rPr>
          <w:rFonts w:ascii="Arial" w:hAnsi="Arial" w:cs="Arial"/>
        </w:rPr>
        <w:t>Malpuss</w:t>
      </w:r>
      <w:proofErr w:type="spellEnd"/>
      <w:r w:rsidRPr="009D5D03">
        <w:rPr>
          <w:rFonts w:ascii="Arial" w:hAnsi="Arial" w:cs="Arial"/>
        </w:rPr>
        <w:t xml:space="preserve"> (JM)</w:t>
      </w:r>
      <w:r w:rsidR="00E031DC" w:rsidRPr="009D5D03">
        <w:rPr>
          <w:rFonts w:ascii="Arial" w:hAnsi="Arial" w:cs="Arial"/>
        </w:rPr>
        <w:t>;</w:t>
      </w:r>
      <w:r w:rsidRPr="009D5D03">
        <w:rPr>
          <w:rFonts w:ascii="Arial" w:hAnsi="Arial" w:cs="Arial"/>
        </w:rPr>
        <w:tab/>
        <w:t>Lynn Sheil (LS)</w:t>
      </w:r>
      <w:r w:rsidR="00E031DC" w:rsidRPr="009D5D03">
        <w:rPr>
          <w:rFonts w:ascii="Arial" w:hAnsi="Arial" w:cs="Arial"/>
        </w:rPr>
        <w:t>;</w:t>
      </w:r>
      <w:r w:rsidR="00473BE8"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>Steve Grundy (SG)</w:t>
      </w:r>
      <w:r w:rsidR="00152162" w:rsidRPr="009D5D03">
        <w:rPr>
          <w:rFonts w:ascii="Arial" w:hAnsi="Arial" w:cs="Arial"/>
        </w:rPr>
        <w:t>;</w:t>
      </w:r>
      <w:r w:rsidRPr="009D5D03">
        <w:rPr>
          <w:rFonts w:ascii="Arial" w:hAnsi="Arial" w:cs="Arial"/>
        </w:rPr>
        <w:tab/>
        <w:t>Martin Benning (MB)</w:t>
      </w:r>
      <w:r w:rsidR="00E031DC" w:rsidRPr="009D5D03">
        <w:rPr>
          <w:rFonts w:ascii="Arial" w:hAnsi="Arial" w:cs="Arial"/>
        </w:rPr>
        <w:t>;</w:t>
      </w:r>
    </w:p>
    <w:p w:rsidR="00154944" w:rsidRPr="009D5D03" w:rsidRDefault="00154944" w:rsidP="009D5D03">
      <w:pPr>
        <w:ind w:left="-426" w:right="-330" w:firstLine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Tudor Rees (TR),</w:t>
      </w:r>
    </w:p>
    <w:p w:rsidR="00154944" w:rsidRPr="009D5D03" w:rsidRDefault="00154944" w:rsidP="009D5D03">
      <w:pPr>
        <w:ind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Rule 62 requires two resigning directors</w:t>
      </w:r>
    </w:p>
    <w:p w:rsidR="00824C0E" w:rsidRDefault="00154944" w:rsidP="009D5D03">
      <w:pPr>
        <w:ind w:right="-330" w:hanging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iii.</w:t>
      </w:r>
      <w:r w:rsidRPr="009D5D03">
        <w:rPr>
          <w:rFonts w:ascii="Arial" w:hAnsi="Arial" w:cs="Arial"/>
        </w:rPr>
        <w:tab/>
      </w:r>
      <w:r w:rsidR="00824C0E" w:rsidRPr="009D5D03">
        <w:rPr>
          <w:rFonts w:ascii="Arial" w:hAnsi="Arial" w:cs="Arial"/>
        </w:rPr>
        <w:t>One of the main reasons for</w:t>
      </w:r>
      <w:r w:rsidR="006928D7" w:rsidRPr="009D5D03">
        <w:rPr>
          <w:rFonts w:ascii="Arial" w:hAnsi="Arial" w:cs="Arial"/>
        </w:rPr>
        <w:t xml:space="preserve"> Rule 62 is that i</w:t>
      </w:r>
      <w:r w:rsidR="00824C0E" w:rsidRPr="009D5D03">
        <w:rPr>
          <w:rFonts w:ascii="Arial" w:hAnsi="Arial" w:cs="Arial"/>
        </w:rPr>
        <w:t>t gives the shareholders</w:t>
      </w:r>
      <w:r w:rsidR="006928D7" w:rsidRPr="009D5D03">
        <w:rPr>
          <w:rFonts w:ascii="Arial" w:hAnsi="Arial" w:cs="Arial"/>
        </w:rPr>
        <w:t xml:space="preserve"> of HCF</w:t>
      </w:r>
      <w:r w:rsidR="00824C0E" w:rsidRPr="009D5D03">
        <w:rPr>
          <w:rFonts w:ascii="Arial" w:hAnsi="Arial" w:cs="Arial"/>
        </w:rPr>
        <w:t xml:space="preserve"> a degree of say over the composition of the board year on year</w:t>
      </w:r>
    </w:p>
    <w:p w:rsidR="00A15239" w:rsidRDefault="00A15239" w:rsidP="009D5D03">
      <w:pPr>
        <w:ind w:right="-330" w:hanging="426"/>
        <w:jc w:val="both"/>
        <w:rPr>
          <w:rFonts w:ascii="Arial" w:hAnsi="Arial" w:cs="Arial"/>
        </w:rPr>
      </w:pPr>
    </w:p>
    <w:p w:rsidR="00A15239" w:rsidRPr="009D5D03" w:rsidRDefault="00A15239" w:rsidP="009D5D03">
      <w:pPr>
        <w:ind w:right="-330" w:hanging="426"/>
        <w:jc w:val="both"/>
        <w:rPr>
          <w:rFonts w:ascii="Arial" w:hAnsi="Arial" w:cs="Arial"/>
        </w:rPr>
      </w:pPr>
    </w:p>
    <w:p w:rsidR="00FD33F6" w:rsidRPr="009D5D03" w:rsidRDefault="008162D2" w:rsidP="009D5D03">
      <w:pPr>
        <w:ind w:left="-426"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lastRenderedPageBreak/>
        <w:t>iv.</w:t>
      </w:r>
      <w:r w:rsidRPr="009D5D03">
        <w:rPr>
          <w:rFonts w:ascii="Arial" w:hAnsi="Arial" w:cs="Arial"/>
        </w:rPr>
        <w:tab/>
      </w:r>
      <w:r w:rsidR="00815DEE">
        <w:rPr>
          <w:rFonts w:ascii="Arial" w:hAnsi="Arial" w:cs="Arial"/>
        </w:rPr>
        <w:t xml:space="preserve">For the record, </w:t>
      </w:r>
      <w:proofErr w:type="gramStart"/>
      <w:r w:rsidR="00815DEE">
        <w:rPr>
          <w:rFonts w:ascii="Arial" w:hAnsi="Arial" w:cs="Arial"/>
        </w:rPr>
        <w:t>t</w:t>
      </w:r>
      <w:r w:rsidR="00FD33F6" w:rsidRPr="009D5D03">
        <w:rPr>
          <w:rFonts w:ascii="Arial" w:hAnsi="Arial" w:cs="Arial"/>
        </w:rPr>
        <w:t xml:space="preserve">he </w:t>
      </w:r>
      <w:r w:rsidR="006928D7" w:rsidRPr="009D5D03">
        <w:rPr>
          <w:rFonts w:ascii="Arial" w:hAnsi="Arial" w:cs="Arial"/>
        </w:rPr>
        <w:t xml:space="preserve"> </w:t>
      </w:r>
      <w:r w:rsidR="00FD33F6" w:rsidRPr="009D5D03">
        <w:rPr>
          <w:rFonts w:ascii="Arial" w:hAnsi="Arial" w:cs="Arial"/>
        </w:rPr>
        <w:t>history</w:t>
      </w:r>
      <w:proofErr w:type="gramEnd"/>
      <w:r w:rsidR="00FD33F6" w:rsidRPr="009D5D03">
        <w:rPr>
          <w:rFonts w:ascii="Arial" w:hAnsi="Arial" w:cs="Arial"/>
        </w:rPr>
        <w:t xml:space="preserve"> so far</w:t>
      </w:r>
      <w:r w:rsidR="00E031DC" w:rsidRPr="009D5D03">
        <w:rPr>
          <w:rFonts w:ascii="Arial" w:hAnsi="Arial" w:cs="Arial"/>
        </w:rPr>
        <w:t>, in relation to the current directors</w:t>
      </w:r>
      <w:r w:rsidR="00A15239">
        <w:rPr>
          <w:rFonts w:ascii="Arial" w:hAnsi="Arial" w:cs="Arial"/>
        </w:rPr>
        <w:t xml:space="preserve"> is</w:t>
      </w:r>
      <w:r w:rsidR="00FD33F6" w:rsidRPr="009D5D03">
        <w:rPr>
          <w:rFonts w:ascii="Arial" w:hAnsi="Arial" w:cs="Arial"/>
        </w:rPr>
        <w:t>:</w:t>
      </w:r>
    </w:p>
    <w:p w:rsidR="00152162" w:rsidRDefault="00152162" w:rsidP="009D5D03">
      <w:pPr>
        <w:spacing w:after="0"/>
        <w:ind w:left="-426" w:right="-330" w:firstLine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proofErr w:type="spellStart"/>
      <w:r w:rsidRPr="009D5D03">
        <w:rPr>
          <w:rFonts w:ascii="Arial" w:hAnsi="Arial" w:cs="Arial"/>
        </w:rPr>
        <w:t>i</w:t>
      </w:r>
      <w:proofErr w:type="spellEnd"/>
      <w:r w:rsidRPr="009D5D03">
        <w:rPr>
          <w:rFonts w:ascii="Arial" w:hAnsi="Arial" w:cs="Arial"/>
        </w:rPr>
        <w:t>)</w:t>
      </w:r>
      <w:r w:rsidRPr="009D5D03">
        <w:rPr>
          <w:rFonts w:ascii="Arial" w:hAnsi="Arial" w:cs="Arial"/>
        </w:rPr>
        <w:tab/>
        <w:t>18</w:t>
      </w:r>
      <w:r w:rsidR="000A7328" w:rsidRPr="009D5D03">
        <w:rPr>
          <w:rFonts w:ascii="Arial" w:hAnsi="Arial" w:cs="Arial"/>
        </w:rPr>
        <w:t>-5-</w:t>
      </w:r>
      <w:r w:rsidR="003C6B9D" w:rsidRPr="009D5D03">
        <w:rPr>
          <w:rFonts w:ascii="Arial" w:hAnsi="Arial" w:cs="Arial"/>
        </w:rPr>
        <w:t xml:space="preserve"> 2016 (</w:t>
      </w:r>
      <w:r w:rsidRPr="009D5D03">
        <w:rPr>
          <w:rFonts w:ascii="Arial" w:hAnsi="Arial" w:cs="Arial"/>
        </w:rPr>
        <w:t>Incorporati</w:t>
      </w:r>
      <w:r w:rsidR="000A7328" w:rsidRPr="009D5D03">
        <w:rPr>
          <w:rFonts w:ascii="Arial" w:hAnsi="Arial" w:cs="Arial"/>
        </w:rPr>
        <w:t>on):</w:t>
      </w:r>
      <w:r w:rsidR="000A7328" w:rsidRPr="009D5D03">
        <w:rPr>
          <w:rFonts w:ascii="Arial" w:hAnsi="Arial" w:cs="Arial"/>
        </w:rPr>
        <w:tab/>
        <w:t>JM &amp;TR elected as D</w:t>
      </w:r>
      <w:r w:rsidRPr="009D5D03">
        <w:rPr>
          <w:rFonts w:ascii="Arial" w:hAnsi="Arial" w:cs="Arial"/>
        </w:rPr>
        <w:t>irectors</w:t>
      </w:r>
    </w:p>
    <w:p w:rsidR="00A15239" w:rsidRPr="009D5D03" w:rsidRDefault="00A15239" w:rsidP="009D5D03">
      <w:pPr>
        <w:spacing w:after="0"/>
        <w:ind w:left="-426" w:right="-330" w:firstLine="426"/>
        <w:jc w:val="both"/>
        <w:rPr>
          <w:rFonts w:ascii="Arial" w:hAnsi="Arial" w:cs="Arial"/>
        </w:rPr>
      </w:pPr>
    </w:p>
    <w:p w:rsidR="00A15239" w:rsidRDefault="000A7328" w:rsidP="00A15239">
      <w:pPr>
        <w:spacing w:after="0"/>
        <w:ind w:left="3686" w:right="-330" w:hanging="368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(ii)</w:t>
      </w:r>
      <w:r w:rsidR="00A15239">
        <w:rPr>
          <w:rFonts w:ascii="Arial" w:hAnsi="Arial" w:cs="Arial"/>
        </w:rPr>
        <w:t xml:space="preserve">         </w:t>
      </w:r>
      <w:r w:rsidR="00A15239" w:rsidRPr="009D5D03">
        <w:rPr>
          <w:rFonts w:ascii="Arial" w:hAnsi="Arial" w:cs="Arial"/>
        </w:rPr>
        <w:t>2-3-2017 (</w:t>
      </w:r>
      <w:r w:rsidR="00A15239">
        <w:rPr>
          <w:rFonts w:ascii="Arial" w:hAnsi="Arial" w:cs="Arial"/>
        </w:rPr>
        <w:t>1</w:t>
      </w:r>
      <w:r w:rsidR="00A15239" w:rsidRPr="00A15239">
        <w:rPr>
          <w:rFonts w:ascii="Arial" w:hAnsi="Arial" w:cs="Arial"/>
          <w:vertAlign w:val="superscript"/>
        </w:rPr>
        <w:t>st</w:t>
      </w:r>
      <w:r w:rsidR="00A15239">
        <w:rPr>
          <w:rFonts w:ascii="Arial" w:hAnsi="Arial" w:cs="Arial"/>
        </w:rPr>
        <w:t xml:space="preserve"> AGM):</w:t>
      </w:r>
      <w:r w:rsidR="00A15239">
        <w:rPr>
          <w:rFonts w:ascii="Arial" w:hAnsi="Arial" w:cs="Arial"/>
        </w:rPr>
        <w:tab/>
        <w:t xml:space="preserve">Under Rule 62, </w:t>
      </w:r>
      <w:proofErr w:type="gramStart"/>
      <w:r w:rsidR="00A15239">
        <w:rPr>
          <w:rFonts w:ascii="Arial" w:hAnsi="Arial" w:cs="Arial"/>
        </w:rPr>
        <w:t>All</w:t>
      </w:r>
      <w:proofErr w:type="gramEnd"/>
      <w:r w:rsidR="00A15239">
        <w:rPr>
          <w:rFonts w:ascii="Arial" w:hAnsi="Arial" w:cs="Arial"/>
        </w:rPr>
        <w:t xml:space="preserve"> then-existing Directors – JM &amp; TR, resign as Directors, but take up the option of offering themselves for re-election, &amp; are re-elected. </w:t>
      </w:r>
    </w:p>
    <w:p w:rsidR="00A15239" w:rsidRDefault="00A15239" w:rsidP="00A15239">
      <w:pPr>
        <w:spacing w:after="0"/>
        <w:ind w:left="3686" w:right="-330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A7328" w:rsidRPr="009D5D03">
        <w:rPr>
          <w:rFonts w:ascii="Arial" w:hAnsi="Arial" w:cs="Arial"/>
        </w:rPr>
        <w:t xml:space="preserve">LS elected as </w:t>
      </w:r>
      <w:r>
        <w:rPr>
          <w:rFonts w:ascii="Arial" w:hAnsi="Arial" w:cs="Arial"/>
        </w:rPr>
        <w:t xml:space="preserve">additional </w:t>
      </w:r>
      <w:r w:rsidR="000A7328" w:rsidRPr="009D5D03">
        <w:rPr>
          <w:rFonts w:ascii="Arial" w:hAnsi="Arial" w:cs="Arial"/>
        </w:rPr>
        <w:t>Director</w:t>
      </w:r>
      <w:r w:rsidR="000A7328" w:rsidRPr="009D5D03">
        <w:rPr>
          <w:rFonts w:ascii="Arial" w:hAnsi="Arial" w:cs="Arial"/>
        </w:rPr>
        <w:tab/>
      </w:r>
    </w:p>
    <w:p w:rsidR="000A7328" w:rsidRPr="009D5D03" w:rsidRDefault="000A7328" w:rsidP="00A15239">
      <w:pPr>
        <w:spacing w:after="0"/>
        <w:ind w:left="3686" w:right="-330" w:hanging="368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ab/>
      </w:r>
    </w:p>
    <w:p w:rsidR="00FD33F6" w:rsidRPr="009D5D03" w:rsidRDefault="008162D2" w:rsidP="009D5D03">
      <w:pPr>
        <w:spacing w:after="0"/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</w:t>
      </w:r>
      <w:r w:rsidR="000A7328" w:rsidRPr="009D5D03">
        <w:rPr>
          <w:rFonts w:ascii="Arial" w:hAnsi="Arial" w:cs="Arial"/>
        </w:rPr>
        <w:t>ii</w:t>
      </w:r>
      <w:r w:rsidRPr="009D5D03">
        <w:rPr>
          <w:rFonts w:ascii="Arial" w:hAnsi="Arial" w:cs="Arial"/>
        </w:rPr>
        <w:t>i)</w:t>
      </w:r>
      <w:r w:rsidR="00FD33F6" w:rsidRPr="009D5D03">
        <w:rPr>
          <w:rFonts w:ascii="Arial" w:hAnsi="Arial" w:cs="Arial"/>
        </w:rPr>
        <w:tab/>
      </w:r>
      <w:r w:rsidR="000A7328" w:rsidRPr="009D5D03">
        <w:rPr>
          <w:rFonts w:ascii="Arial" w:hAnsi="Arial" w:cs="Arial"/>
        </w:rPr>
        <w:t>8-3-2018 (AGM)</w:t>
      </w:r>
      <w:r w:rsidR="003C6B9D" w:rsidRPr="009D5D03">
        <w:rPr>
          <w:rFonts w:ascii="Arial" w:hAnsi="Arial" w:cs="Arial"/>
        </w:rPr>
        <w:t>:</w:t>
      </w:r>
      <w:r w:rsidR="003C6B9D" w:rsidRPr="009D5D03">
        <w:rPr>
          <w:rFonts w:ascii="Arial" w:hAnsi="Arial" w:cs="Arial"/>
        </w:rPr>
        <w:tab/>
      </w:r>
      <w:r w:rsidR="003C6B9D" w:rsidRPr="009D5D03">
        <w:rPr>
          <w:rFonts w:ascii="Arial" w:hAnsi="Arial" w:cs="Arial"/>
        </w:rPr>
        <w:tab/>
      </w:r>
      <w:r w:rsidR="000A7328" w:rsidRPr="009D5D03">
        <w:rPr>
          <w:rFonts w:ascii="Arial" w:hAnsi="Arial" w:cs="Arial"/>
        </w:rPr>
        <w:t xml:space="preserve">JM resigned.  Re-elected </w:t>
      </w:r>
    </w:p>
    <w:p w:rsidR="008B16D3" w:rsidRDefault="008B16D3" w:rsidP="009D5D03">
      <w:pPr>
        <w:spacing w:after="0"/>
        <w:ind w:left="3544"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(One other Director, (since resigned), selected by lots drawn, resigned.  Re-elected)</w:t>
      </w:r>
    </w:p>
    <w:p w:rsidR="00A15239" w:rsidRPr="009D5D03" w:rsidRDefault="00A15239" w:rsidP="009D5D03">
      <w:pPr>
        <w:spacing w:after="0"/>
        <w:ind w:left="3544" w:right="-330"/>
        <w:jc w:val="both"/>
        <w:rPr>
          <w:rFonts w:ascii="Arial" w:hAnsi="Arial" w:cs="Arial"/>
        </w:rPr>
      </w:pPr>
    </w:p>
    <w:p w:rsidR="005A466E" w:rsidRDefault="000A7328" w:rsidP="009D5D03">
      <w:pPr>
        <w:spacing w:after="0"/>
        <w:ind w:left="709" w:right="-330" w:hanging="709"/>
        <w:jc w:val="both"/>
        <w:rPr>
          <w:rFonts w:ascii="Arial" w:hAnsi="Arial" w:cs="Arial"/>
        </w:rPr>
      </w:pPr>
      <w:proofErr w:type="gramStart"/>
      <w:r w:rsidRPr="009D5D03">
        <w:rPr>
          <w:rFonts w:ascii="Arial" w:hAnsi="Arial" w:cs="Arial"/>
        </w:rPr>
        <w:t>(iv</w:t>
      </w:r>
      <w:r w:rsidR="008162D2" w:rsidRPr="009D5D03">
        <w:rPr>
          <w:rFonts w:ascii="Arial" w:hAnsi="Arial" w:cs="Arial"/>
        </w:rPr>
        <w:t>)</w:t>
      </w:r>
      <w:r w:rsidR="00FD33F6"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>21-4-2018</w:t>
      </w:r>
      <w:proofErr w:type="gramEnd"/>
      <w:r w:rsidRPr="009D5D03">
        <w:rPr>
          <w:rFonts w:ascii="Arial" w:hAnsi="Arial" w:cs="Arial"/>
        </w:rPr>
        <w:t xml:space="preserve"> (EGM)</w:t>
      </w:r>
      <w:r w:rsidR="003C6B9D" w:rsidRPr="009D5D03">
        <w:rPr>
          <w:rFonts w:ascii="Arial" w:hAnsi="Arial" w:cs="Arial"/>
        </w:rPr>
        <w:t>:</w:t>
      </w:r>
      <w:r w:rsidR="00A15239">
        <w:rPr>
          <w:rFonts w:ascii="Arial" w:hAnsi="Arial" w:cs="Arial"/>
        </w:rPr>
        <w:tab/>
      </w:r>
      <w:r w:rsidR="00A15239">
        <w:rPr>
          <w:rFonts w:ascii="Arial" w:hAnsi="Arial" w:cs="Arial"/>
        </w:rPr>
        <w:tab/>
        <w:t xml:space="preserve">SG &amp; MB elected as additional </w:t>
      </w:r>
      <w:r w:rsidRPr="009D5D03">
        <w:rPr>
          <w:rFonts w:ascii="Arial" w:hAnsi="Arial" w:cs="Arial"/>
        </w:rPr>
        <w:t>Directors</w:t>
      </w:r>
    </w:p>
    <w:p w:rsidR="00A15239" w:rsidRPr="009D5D03" w:rsidRDefault="00A15239" w:rsidP="009D5D03">
      <w:pPr>
        <w:spacing w:after="0"/>
        <w:ind w:left="709" w:right="-330" w:hanging="709"/>
        <w:jc w:val="both"/>
        <w:rPr>
          <w:rFonts w:ascii="Arial" w:hAnsi="Arial" w:cs="Arial"/>
        </w:rPr>
      </w:pPr>
    </w:p>
    <w:p w:rsidR="000A7328" w:rsidRDefault="000A7328" w:rsidP="009D5D03">
      <w:pPr>
        <w:spacing w:after="0"/>
        <w:ind w:left="709" w:right="-330" w:hanging="709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(v)</w:t>
      </w:r>
      <w:r w:rsidRPr="009D5D03">
        <w:rPr>
          <w:rFonts w:ascii="Arial" w:hAnsi="Arial" w:cs="Arial"/>
        </w:rPr>
        <w:tab/>
        <w:t>7-3-2019 (AGM)</w:t>
      </w:r>
      <w:r w:rsidR="003C6B9D" w:rsidRPr="009D5D03">
        <w:rPr>
          <w:rFonts w:ascii="Arial" w:hAnsi="Arial" w:cs="Arial"/>
        </w:rPr>
        <w:t>:</w:t>
      </w:r>
      <w:r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ab/>
      </w:r>
      <w:r w:rsidR="003C6B9D" w:rsidRPr="009D5D03">
        <w:rPr>
          <w:rFonts w:ascii="Arial" w:hAnsi="Arial" w:cs="Arial"/>
        </w:rPr>
        <w:t>TR &amp; LS resigned.  Both re-elected</w:t>
      </w:r>
    </w:p>
    <w:p w:rsidR="00815DEE" w:rsidRPr="009D5D03" w:rsidRDefault="00815DEE" w:rsidP="009D5D03">
      <w:pPr>
        <w:spacing w:after="0"/>
        <w:ind w:left="709" w:right="-330" w:hanging="709"/>
        <w:jc w:val="both"/>
        <w:rPr>
          <w:rFonts w:ascii="Arial" w:hAnsi="Arial" w:cs="Arial"/>
        </w:rPr>
      </w:pPr>
    </w:p>
    <w:p w:rsidR="0034656A" w:rsidRDefault="003C6B9D" w:rsidP="009D5D03">
      <w:pPr>
        <w:spacing w:after="0"/>
        <w:ind w:left="709" w:right="-330" w:hanging="709"/>
        <w:jc w:val="both"/>
        <w:rPr>
          <w:rFonts w:ascii="Arial" w:hAnsi="Arial" w:cs="Arial"/>
        </w:rPr>
      </w:pPr>
      <w:proofErr w:type="gramStart"/>
      <w:r w:rsidRPr="009D5D03">
        <w:rPr>
          <w:rFonts w:ascii="Arial" w:hAnsi="Arial" w:cs="Arial"/>
        </w:rPr>
        <w:t>(vi)</w:t>
      </w:r>
      <w:r w:rsidRPr="009D5D03">
        <w:rPr>
          <w:rFonts w:ascii="Arial" w:hAnsi="Arial" w:cs="Arial"/>
        </w:rPr>
        <w:tab/>
        <w:t>6-2-2020</w:t>
      </w:r>
      <w:proofErr w:type="gramEnd"/>
      <w:r w:rsidRPr="009D5D03">
        <w:rPr>
          <w:rFonts w:ascii="Arial" w:hAnsi="Arial" w:cs="Arial"/>
        </w:rPr>
        <w:t>:</w:t>
      </w:r>
      <w:r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ab/>
        <w:t>Lots drawn as between SG &amp; MB</w:t>
      </w:r>
      <w:r w:rsidR="0034656A">
        <w:rPr>
          <w:rFonts w:ascii="Arial" w:hAnsi="Arial" w:cs="Arial"/>
        </w:rPr>
        <w:t xml:space="preserve"> – because they joined at </w:t>
      </w:r>
    </w:p>
    <w:p w:rsidR="003C6B9D" w:rsidRDefault="0034656A" w:rsidP="0034656A">
      <w:pPr>
        <w:spacing w:after="0"/>
        <w:ind w:left="3589" w:right="-330" w:firstLine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same time</w:t>
      </w:r>
      <w:r w:rsidR="003C6B9D" w:rsidRPr="009D5D03">
        <w:rPr>
          <w:rFonts w:ascii="Arial" w:hAnsi="Arial" w:cs="Arial"/>
        </w:rPr>
        <w:t xml:space="preserve">. SG selected </w:t>
      </w:r>
      <w:r>
        <w:rPr>
          <w:rFonts w:ascii="Arial" w:hAnsi="Arial" w:cs="Arial"/>
        </w:rPr>
        <w:t xml:space="preserve">   </w:t>
      </w:r>
    </w:p>
    <w:p w:rsidR="00815DEE" w:rsidRDefault="00815DEE" w:rsidP="009D5D03">
      <w:pPr>
        <w:spacing w:after="0"/>
        <w:ind w:left="709" w:right="-330" w:hanging="709"/>
        <w:jc w:val="both"/>
        <w:rPr>
          <w:rFonts w:ascii="Arial" w:hAnsi="Arial" w:cs="Arial"/>
        </w:rPr>
      </w:pPr>
    </w:p>
    <w:p w:rsidR="00815DEE" w:rsidRPr="009D5D03" w:rsidRDefault="00815DEE" w:rsidP="009D5D03">
      <w:pPr>
        <w:spacing w:after="0"/>
        <w:ind w:left="709" w:right="-33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(vii)</w:t>
      </w:r>
      <w:r>
        <w:rPr>
          <w:rFonts w:ascii="Arial" w:hAnsi="Arial" w:cs="Arial"/>
        </w:rPr>
        <w:tab/>
      </w:r>
      <w:r w:rsidRPr="009D5D03">
        <w:rPr>
          <w:rFonts w:ascii="Arial" w:hAnsi="Arial" w:cs="Arial"/>
        </w:rPr>
        <w:t>20-2-2020 (AGM):</w:t>
      </w:r>
      <w:r w:rsidRPr="009D5D0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 &amp; SG </w:t>
      </w:r>
      <w:r w:rsidRPr="009D5D03">
        <w:rPr>
          <w:rFonts w:ascii="Arial" w:hAnsi="Arial" w:cs="Arial"/>
        </w:rPr>
        <w:t>resigned.  Both re-elected</w:t>
      </w:r>
    </w:p>
    <w:p w:rsidR="00CC2A51" w:rsidRPr="009D5D03" w:rsidRDefault="003C6B9D" w:rsidP="009D5D03">
      <w:pPr>
        <w:spacing w:before="240"/>
        <w:ind w:right="-330" w:hanging="426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v.</w:t>
      </w:r>
      <w:r w:rsidRPr="009D5D03">
        <w:rPr>
          <w:rFonts w:ascii="Arial" w:hAnsi="Arial" w:cs="Arial"/>
        </w:rPr>
        <w:tab/>
        <w:t>Therefore</w:t>
      </w:r>
      <w:r w:rsidR="00A15239">
        <w:rPr>
          <w:rFonts w:ascii="Arial" w:hAnsi="Arial" w:cs="Arial"/>
        </w:rPr>
        <w:t>, going forward re 2021 &amp; 2022</w:t>
      </w:r>
      <w:r w:rsidRPr="009D5D03">
        <w:rPr>
          <w:rFonts w:ascii="Arial" w:hAnsi="Arial" w:cs="Arial"/>
        </w:rPr>
        <w:t>:</w:t>
      </w:r>
    </w:p>
    <w:p w:rsidR="0034656A" w:rsidRDefault="0034656A" w:rsidP="0034656A">
      <w:pPr>
        <w:spacing w:after="0"/>
        <w:ind w:left="709" w:right="-33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00212">
        <w:rPr>
          <w:rFonts w:ascii="Arial" w:hAnsi="Arial" w:cs="Arial"/>
        </w:rPr>
        <w:t>29</w:t>
      </w:r>
      <w:r>
        <w:rPr>
          <w:rFonts w:ascii="Arial" w:hAnsi="Arial" w:cs="Arial"/>
        </w:rPr>
        <w:t>-3-2021</w:t>
      </w:r>
      <w:r w:rsidR="008B16D3" w:rsidRPr="009D5D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D03">
        <w:rPr>
          <w:rFonts w:ascii="Arial" w:hAnsi="Arial" w:cs="Arial"/>
        </w:rPr>
        <w:t>Lots drawn as between TR &amp; LS</w:t>
      </w:r>
      <w:r>
        <w:rPr>
          <w:rFonts w:ascii="Arial" w:hAnsi="Arial" w:cs="Arial"/>
        </w:rPr>
        <w:t xml:space="preserve"> – because of equal length </w:t>
      </w:r>
    </w:p>
    <w:p w:rsidR="0034656A" w:rsidRDefault="0034656A" w:rsidP="002E1CDF">
      <w:pPr>
        <w:spacing w:after="0"/>
        <w:ind w:left="709" w:right="-33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service since last re-elected</w:t>
      </w:r>
      <w:r w:rsidR="002E1CDF">
        <w:rPr>
          <w:rFonts w:ascii="Arial" w:hAnsi="Arial" w:cs="Arial"/>
        </w:rPr>
        <w:t>.   TR</w:t>
      </w:r>
      <w:r w:rsidRPr="009D5D03">
        <w:rPr>
          <w:rFonts w:ascii="Arial" w:hAnsi="Arial" w:cs="Arial"/>
        </w:rPr>
        <w:t xml:space="preserve"> selected </w:t>
      </w:r>
      <w:r>
        <w:rPr>
          <w:rFonts w:ascii="Arial" w:hAnsi="Arial" w:cs="Arial"/>
        </w:rPr>
        <w:t xml:space="preserve">   </w:t>
      </w:r>
    </w:p>
    <w:p w:rsidR="003C6B9D" w:rsidRPr="009D5D03" w:rsidRDefault="003C6B9D" w:rsidP="009D5D03">
      <w:pPr>
        <w:tabs>
          <w:tab w:val="left" w:pos="3544"/>
        </w:tabs>
        <w:spacing w:after="0"/>
        <w:ind w:left="709" w:right="-330" w:hanging="709"/>
        <w:jc w:val="both"/>
        <w:rPr>
          <w:rFonts w:ascii="Arial" w:hAnsi="Arial" w:cs="Arial"/>
        </w:rPr>
      </w:pPr>
    </w:p>
    <w:p w:rsidR="002E1CDF" w:rsidRPr="009D5D03" w:rsidRDefault="002E1CDF" w:rsidP="002E1CDF">
      <w:pPr>
        <w:spacing w:after="0"/>
        <w:ind w:left="3544" w:right="-330" w:hanging="3544"/>
        <w:jc w:val="both"/>
        <w:rPr>
          <w:rFonts w:ascii="Arial" w:hAnsi="Arial" w:cs="Arial"/>
        </w:rPr>
      </w:pPr>
      <w:r>
        <w:rPr>
          <w:rFonts w:ascii="Arial" w:hAnsi="Arial" w:cs="Arial"/>
        </w:rPr>
        <w:t>(ii)       20-4-</w:t>
      </w:r>
      <w:r w:rsidR="003C6B9D" w:rsidRPr="009D5D03">
        <w:rPr>
          <w:rFonts w:ascii="Arial" w:hAnsi="Arial" w:cs="Arial"/>
        </w:rPr>
        <w:t xml:space="preserve">2021 </w:t>
      </w:r>
      <w:r w:rsidR="008B16D3" w:rsidRPr="009D5D03">
        <w:rPr>
          <w:rFonts w:ascii="Arial" w:hAnsi="Arial" w:cs="Arial"/>
        </w:rPr>
        <w:t>(</w:t>
      </w:r>
      <w:r w:rsidR="003C6B9D" w:rsidRPr="009D5D03">
        <w:rPr>
          <w:rFonts w:ascii="Arial" w:hAnsi="Arial" w:cs="Arial"/>
        </w:rPr>
        <w:t>AGM)</w:t>
      </w:r>
      <w:r w:rsidR="008B16D3" w:rsidRPr="009D5D0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MB &amp; TR </w:t>
      </w:r>
      <w:r w:rsidRPr="009D5D03">
        <w:rPr>
          <w:rFonts w:ascii="Arial" w:hAnsi="Arial" w:cs="Arial"/>
        </w:rPr>
        <w:t xml:space="preserve">to resign </w:t>
      </w:r>
      <w:r w:rsidRPr="009D5D03">
        <w:rPr>
          <w:rFonts w:ascii="Arial" w:hAnsi="Arial" w:cs="Arial"/>
        </w:rPr>
        <w:tab/>
        <w:t xml:space="preserve">&amp; offer </w:t>
      </w:r>
      <w:r>
        <w:rPr>
          <w:rFonts w:ascii="Arial" w:hAnsi="Arial" w:cs="Arial"/>
        </w:rPr>
        <w:t>themselves</w:t>
      </w:r>
      <w:r w:rsidRPr="009D5D03">
        <w:rPr>
          <w:rFonts w:ascii="Arial" w:hAnsi="Arial" w:cs="Arial"/>
        </w:rPr>
        <w:t xml:space="preserve"> for re-election</w:t>
      </w:r>
    </w:p>
    <w:p w:rsidR="002E1CDF" w:rsidRDefault="008B16D3" w:rsidP="009D5D03">
      <w:pPr>
        <w:spacing w:after="0"/>
        <w:ind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ab/>
      </w:r>
    </w:p>
    <w:p w:rsidR="00D165B8" w:rsidRDefault="002E1CDF" w:rsidP="00D165B8">
      <w:pPr>
        <w:spacing w:after="0"/>
        <w:ind w:left="709" w:right="-33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>2022 AGM (date TBC)</w:t>
      </w:r>
      <w:r>
        <w:rPr>
          <w:rFonts w:ascii="Arial" w:hAnsi="Arial" w:cs="Arial"/>
        </w:rPr>
        <w:tab/>
      </w:r>
      <w:r w:rsidR="00D165B8" w:rsidRPr="009D5D03">
        <w:rPr>
          <w:rFonts w:ascii="Arial" w:hAnsi="Arial" w:cs="Arial"/>
        </w:rPr>
        <w:t xml:space="preserve">Lots </w:t>
      </w:r>
      <w:r w:rsidR="00D165B8">
        <w:rPr>
          <w:rFonts w:ascii="Arial" w:hAnsi="Arial" w:cs="Arial"/>
        </w:rPr>
        <w:t xml:space="preserve">to be </w:t>
      </w:r>
      <w:r w:rsidR="00D165B8" w:rsidRPr="009D5D03">
        <w:rPr>
          <w:rFonts w:ascii="Arial" w:hAnsi="Arial" w:cs="Arial"/>
        </w:rPr>
        <w:t xml:space="preserve">drawn as between </w:t>
      </w:r>
      <w:r w:rsidR="00D165B8">
        <w:rPr>
          <w:rFonts w:ascii="Arial" w:hAnsi="Arial" w:cs="Arial"/>
        </w:rPr>
        <w:t xml:space="preserve">JM* &amp; SG* – because of </w:t>
      </w:r>
    </w:p>
    <w:p w:rsidR="002E1CDF" w:rsidRDefault="00D165B8" w:rsidP="00D165B8">
      <w:pPr>
        <w:spacing w:after="0"/>
        <w:ind w:left="709" w:right="-33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length  of service since last re-elected</w:t>
      </w:r>
    </w:p>
    <w:p w:rsidR="008B16D3" w:rsidRPr="009D5D03" w:rsidRDefault="00A43CB1" w:rsidP="009D5D03">
      <w:pPr>
        <w:spacing w:after="0"/>
        <w:ind w:left="3544"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Pr="00A43CB1">
        <w:rPr>
          <w:rFonts w:ascii="Arial" w:hAnsi="Arial" w:cs="Arial"/>
        </w:rPr>
        <w:t>*LS &amp; SG*/JM* to resign &amp; offer her/himself for re-election</w:t>
      </w:r>
    </w:p>
    <w:p w:rsidR="003C6B9D" w:rsidRPr="009D5D03" w:rsidRDefault="003C6B9D" w:rsidP="009D5D03">
      <w:pPr>
        <w:spacing w:after="0"/>
        <w:ind w:right="-330" w:firstLine="3544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ab/>
      </w:r>
      <w:r w:rsidRPr="009D5D03">
        <w:rPr>
          <w:rFonts w:ascii="Arial" w:hAnsi="Arial" w:cs="Arial"/>
        </w:rPr>
        <w:tab/>
      </w:r>
    </w:p>
    <w:p w:rsidR="008B16D3" w:rsidRPr="009D5D03" w:rsidRDefault="008B16D3" w:rsidP="009D5D03">
      <w:pPr>
        <w:spacing w:after="0"/>
        <w:ind w:right="-330"/>
        <w:jc w:val="both"/>
        <w:rPr>
          <w:rFonts w:ascii="Arial" w:hAnsi="Arial" w:cs="Arial"/>
        </w:rPr>
      </w:pPr>
      <w:r w:rsidRPr="009D5D03">
        <w:rPr>
          <w:rFonts w:ascii="Arial" w:hAnsi="Arial" w:cs="Arial"/>
        </w:rPr>
        <w:t>*If still then a Director</w:t>
      </w:r>
      <w:r w:rsidR="00D165B8">
        <w:rPr>
          <w:rFonts w:ascii="Arial" w:hAnsi="Arial" w:cs="Arial"/>
        </w:rPr>
        <w:t xml:space="preserve"> &amp; </w:t>
      </w:r>
      <w:proofErr w:type="gramStart"/>
      <w:r w:rsidR="00D165B8">
        <w:rPr>
          <w:rFonts w:ascii="Arial" w:hAnsi="Arial" w:cs="Arial"/>
        </w:rPr>
        <w:t>Willing</w:t>
      </w:r>
      <w:proofErr w:type="gramEnd"/>
      <w:r w:rsidR="00D165B8">
        <w:rPr>
          <w:rFonts w:ascii="Arial" w:hAnsi="Arial" w:cs="Arial"/>
        </w:rPr>
        <w:t xml:space="preserve"> to be Re-elected</w:t>
      </w:r>
    </w:p>
    <w:p w:rsidR="00D7493B" w:rsidRDefault="00D165B8" w:rsidP="00D7493B">
      <w:pPr>
        <w:spacing w:after="0"/>
        <w:ind w:right="-1039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7493B" w:rsidSect="00CC0216">
      <w:foot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F7" w:rsidRDefault="002D45F7" w:rsidP="001C74EA">
      <w:pPr>
        <w:spacing w:after="0" w:line="240" w:lineRule="auto"/>
      </w:pPr>
      <w:r>
        <w:separator/>
      </w:r>
    </w:p>
  </w:endnote>
  <w:endnote w:type="continuationSeparator" w:id="0">
    <w:p w:rsidR="002D45F7" w:rsidRDefault="002D45F7" w:rsidP="001C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14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4EA" w:rsidRDefault="001C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C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4EA" w:rsidRDefault="001C7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F7" w:rsidRDefault="002D45F7" w:rsidP="001C74EA">
      <w:pPr>
        <w:spacing w:after="0" w:line="240" w:lineRule="auto"/>
      </w:pPr>
      <w:r>
        <w:separator/>
      </w:r>
    </w:p>
  </w:footnote>
  <w:footnote w:type="continuationSeparator" w:id="0">
    <w:p w:rsidR="002D45F7" w:rsidRDefault="002D45F7" w:rsidP="001C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E3"/>
    <w:rsid w:val="00007437"/>
    <w:rsid w:val="000927E8"/>
    <w:rsid w:val="00097949"/>
    <w:rsid w:val="00097A61"/>
    <w:rsid w:val="000A7328"/>
    <w:rsid w:val="000C2B93"/>
    <w:rsid w:val="000C2BFA"/>
    <w:rsid w:val="000C6FB4"/>
    <w:rsid w:val="000F1D46"/>
    <w:rsid w:val="001070FD"/>
    <w:rsid w:val="00111133"/>
    <w:rsid w:val="00114D7C"/>
    <w:rsid w:val="00136E45"/>
    <w:rsid w:val="00147DD7"/>
    <w:rsid w:val="00152162"/>
    <w:rsid w:val="00154944"/>
    <w:rsid w:val="001659E4"/>
    <w:rsid w:val="001817D8"/>
    <w:rsid w:val="001C74EA"/>
    <w:rsid w:val="0020774E"/>
    <w:rsid w:val="002374D3"/>
    <w:rsid w:val="00237B39"/>
    <w:rsid w:val="002458EB"/>
    <w:rsid w:val="00261EE3"/>
    <w:rsid w:val="00266145"/>
    <w:rsid w:val="00280D4F"/>
    <w:rsid w:val="00287E4B"/>
    <w:rsid w:val="00290BCB"/>
    <w:rsid w:val="002954DA"/>
    <w:rsid w:val="002C27DB"/>
    <w:rsid w:val="002D45F7"/>
    <w:rsid w:val="002E1BC4"/>
    <w:rsid w:val="002E1CDF"/>
    <w:rsid w:val="00334BC7"/>
    <w:rsid w:val="0034656A"/>
    <w:rsid w:val="0039515B"/>
    <w:rsid w:val="0039604A"/>
    <w:rsid w:val="003C6B9D"/>
    <w:rsid w:val="004263E0"/>
    <w:rsid w:val="00433548"/>
    <w:rsid w:val="00457E70"/>
    <w:rsid w:val="00460E38"/>
    <w:rsid w:val="00473BE8"/>
    <w:rsid w:val="004F0583"/>
    <w:rsid w:val="005020AE"/>
    <w:rsid w:val="00504512"/>
    <w:rsid w:val="00553506"/>
    <w:rsid w:val="005A466E"/>
    <w:rsid w:val="00637B08"/>
    <w:rsid w:val="00650B4D"/>
    <w:rsid w:val="00664BC7"/>
    <w:rsid w:val="0067769D"/>
    <w:rsid w:val="006928D7"/>
    <w:rsid w:val="00693367"/>
    <w:rsid w:val="006A2313"/>
    <w:rsid w:val="006C22A4"/>
    <w:rsid w:val="006D766A"/>
    <w:rsid w:val="006D7F85"/>
    <w:rsid w:val="006E1E40"/>
    <w:rsid w:val="00724C69"/>
    <w:rsid w:val="00725BC0"/>
    <w:rsid w:val="007406E9"/>
    <w:rsid w:val="007542C2"/>
    <w:rsid w:val="007730D8"/>
    <w:rsid w:val="00794F43"/>
    <w:rsid w:val="007A364E"/>
    <w:rsid w:val="007B3B7A"/>
    <w:rsid w:val="007F269D"/>
    <w:rsid w:val="00815DEE"/>
    <w:rsid w:val="008162D2"/>
    <w:rsid w:val="00824C0E"/>
    <w:rsid w:val="00825118"/>
    <w:rsid w:val="008423AD"/>
    <w:rsid w:val="008501CE"/>
    <w:rsid w:val="008642E3"/>
    <w:rsid w:val="00867061"/>
    <w:rsid w:val="00871F73"/>
    <w:rsid w:val="008977B7"/>
    <w:rsid w:val="008A04D4"/>
    <w:rsid w:val="008A1462"/>
    <w:rsid w:val="008B0050"/>
    <w:rsid w:val="008B0E27"/>
    <w:rsid w:val="008B16D3"/>
    <w:rsid w:val="008C7AD3"/>
    <w:rsid w:val="008F001E"/>
    <w:rsid w:val="008F0AE1"/>
    <w:rsid w:val="008F19E8"/>
    <w:rsid w:val="008F6522"/>
    <w:rsid w:val="009200A4"/>
    <w:rsid w:val="0094160E"/>
    <w:rsid w:val="009A71C3"/>
    <w:rsid w:val="009D1B7E"/>
    <w:rsid w:val="009D5D03"/>
    <w:rsid w:val="00A151A1"/>
    <w:rsid w:val="00A15239"/>
    <w:rsid w:val="00A43CB1"/>
    <w:rsid w:val="00A57A14"/>
    <w:rsid w:val="00A6667E"/>
    <w:rsid w:val="00A87189"/>
    <w:rsid w:val="00AD2BC7"/>
    <w:rsid w:val="00AD43D5"/>
    <w:rsid w:val="00AD65B5"/>
    <w:rsid w:val="00B072E0"/>
    <w:rsid w:val="00B2361A"/>
    <w:rsid w:val="00B30557"/>
    <w:rsid w:val="00BD1402"/>
    <w:rsid w:val="00C00212"/>
    <w:rsid w:val="00C07914"/>
    <w:rsid w:val="00C26480"/>
    <w:rsid w:val="00C7086F"/>
    <w:rsid w:val="00C92D36"/>
    <w:rsid w:val="00CA4BD5"/>
    <w:rsid w:val="00CB339B"/>
    <w:rsid w:val="00CB59F8"/>
    <w:rsid w:val="00CB7F40"/>
    <w:rsid w:val="00CC0216"/>
    <w:rsid w:val="00CC2A51"/>
    <w:rsid w:val="00CF1EB8"/>
    <w:rsid w:val="00D11984"/>
    <w:rsid w:val="00D11B5E"/>
    <w:rsid w:val="00D15275"/>
    <w:rsid w:val="00D165B8"/>
    <w:rsid w:val="00D23B57"/>
    <w:rsid w:val="00D339C2"/>
    <w:rsid w:val="00D454D0"/>
    <w:rsid w:val="00D64A51"/>
    <w:rsid w:val="00D7493B"/>
    <w:rsid w:val="00D74C34"/>
    <w:rsid w:val="00DB3FEF"/>
    <w:rsid w:val="00DF2F5E"/>
    <w:rsid w:val="00E031DC"/>
    <w:rsid w:val="00E13C50"/>
    <w:rsid w:val="00E66D5B"/>
    <w:rsid w:val="00EB7D84"/>
    <w:rsid w:val="00F07843"/>
    <w:rsid w:val="00F145CE"/>
    <w:rsid w:val="00F236FE"/>
    <w:rsid w:val="00F309F4"/>
    <w:rsid w:val="00F36856"/>
    <w:rsid w:val="00F70A0F"/>
    <w:rsid w:val="00F72344"/>
    <w:rsid w:val="00F84AC1"/>
    <w:rsid w:val="00F94899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EA"/>
  </w:style>
  <w:style w:type="paragraph" w:styleId="Footer">
    <w:name w:val="footer"/>
    <w:basedOn w:val="Normal"/>
    <w:link w:val="FooterChar"/>
    <w:uiPriority w:val="99"/>
    <w:unhideWhenUsed/>
    <w:rsid w:val="001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EA"/>
  </w:style>
  <w:style w:type="paragraph" w:styleId="BalloonText">
    <w:name w:val="Balloon Text"/>
    <w:basedOn w:val="Normal"/>
    <w:link w:val="BalloonTextChar"/>
    <w:uiPriority w:val="99"/>
    <w:semiHidden/>
    <w:unhideWhenUsed/>
    <w:rsid w:val="00C0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EA"/>
  </w:style>
  <w:style w:type="paragraph" w:styleId="Footer">
    <w:name w:val="footer"/>
    <w:basedOn w:val="Normal"/>
    <w:link w:val="FooterChar"/>
    <w:uiPriority w:val="99"/>
    <w:unhideWhenUsed/>
    <w:rsid w:val="001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EA"/>
  </w:style>
  <w:style w:type="paragraph" w:styleId="BalloonText">
    <w:name w:val="Balloon Text"/>
    <w:basedOn w:val="Normal"/>
    <w:link w:val="BalloonTextChar"/>
    <w:uiPriority w:val="99"/>
    <w:semiHidden/>
    <w:unhideWhenUsed/>
    <w:rsid w:val="00C0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8</cp:revision>
  <cp:lastPrinted>2021-03-30T08:52:00Z</cp:lastPrinted>
  <dcterms:created xsi:type="dcterms:W3CDTF">2021-03-29T18:24:00Z</dcterms:created>
  <dcterms:modified xsi:type="dcterms:W3CDTF">2021-04-01T19:25:00Z</dcterms:modified>
</cp:coreProperties>
</file>